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605FC" w14:textId="746BE8DC" w:rsidR="64970B6F" w:rsidRDefault="64970B6F" w:rsidP="00A21433">
      <w:pPr>
        <w:tabs>
          <w:tab w:val="left" w:pos="900"/>
        </w:tabs>
      </w:pPr>
    </w:p>
    <w:tbl>
      <w:tblPr>
        <w:tblStyle w:val="TableGrid"/>
        <w:tblW w:w="0" w:type="auto"/>
        <w:tblLayout w:type="fixed"/>
        <w:tblLook w:val="06A0" w:firstRow="1" w:lastRow="0" w:firstColumn="1" w:lastColumn="0" w:noHBand="1" w:noVBand="1"/>
      </w:tblPr>
      <w:tblGrid>
        <w:gridCol w:w="3120"/>
        <w:gridCol w:w="1260"/>
        <w:gridCol w:w="4980"/>
      </w:tblGrid>
      <w:tr w:rsidR="3DB80EBF" w14:paraId="21B223C0" w14:textId="77777777" w:rsidTr="5BF45C41">
        <w:tc>
          <w:tcPr>
            <w:tcW w:w="9360" w:type="dxa"/>
            <w:gridSpan w:val="3"/>
            <w:shd w:val="clear" w:color="auto" w:fill="4472C4" w:themeFill="accent1"/>
          </w:tcPr>
          <w:p w14:paraId="19E9ABBE" w14:textId="1F77DEDE" w:rsidR="3F5C23FC" w:rsidRDefault="3F5C23FC" w:rsidP="3DB80EBF">
            <w:pPr>
              <w:rPr>
                <w:color w:val="FFFFFF" w:themeColor="background1"/>
                <w:sz w:val="28"/>
                <w:szCs w:val="28"/>
              </w:rPr>
            </w:pPr>
            <w:proofErr w:type="spellStart"/>
            <w:r w:rsidRPr="79BFFABB">
              <w:rPr>
                <w:color w:val="FFFFFF" w:themeColor="background1"/>
                <w:sz w:val="28"/>
                <w:szCs w:val="28"/>
              </w:rPr>
              <w:t>Homelearning</w:t>
            </w:r>
            <w:proofErr w:type="spellEnd"/>
            <w:r w:rsidRPr="79BFFABB">
              <w:rPr>
                <w:color w:val="FFFFFF" w:themeColor="background1"/>
                <w:sz w:val="28"/>
                <w:szCs w:val="28"/>
              </w:rPr>
              <w:t xml:space="preserve"> </w:t>
            </w:r>
            <w:r w:rsidR="00601C12" w:rsidRPr="79BFFABB">
              <w:rPr>
                <w:color w:val="FFFFFF" w:themeColor="background1"/>
                <w:sz w:val="28"/>
                <w:szCs w:val="28"/>
              </w:rPr>
              <w:t>Plan</w:t>
            </w:r>
            <w:r w:rsidRPr="79BFFABB">
              <w:rPr>
                <w:color w:val="FFFFFF" w:themeColor="background1"/>
                <w:sz w:val="28"/>
                <w:szCs w:val="28"/>
              </w:rPr>
              <w:t xml:space="preserve">        </w:t>
            </w:r>
            <w:r w:rsidR="00601C12" w:rsidRPr="79BFFABB">
              <w:rPr>
                <w:color w:val="FFFFFF" w:themeColor="background1"/>
                <w:sz w:val="28"/>
                <w:szCs w:val="28"/>
              </w:rPr>
              <w:t xml:space="preserve">                         </w:t>
            </w:r>
            <w:r w:rsidRPr="79BFFABB">
              <w:rPr>
                <w:color w:val="FFFFFF" w:themeColor="background1"/>
                <w:sz w:val="28"/>
                <w:szCs w:val="28"/>
              </w:rPr>
              <w:t xml:space="preserve">   </w:t>
            </w:r>
            <w:r w:rsidR="009115DC" w:rsidRPr="79BFFABB">
              <w:rPr>
                <w:color w:val="FFFFFF" w:themeColor="background1"/>
                <w:sz w:val="28"/>
                <w:szCs w:val="28"/>
              </w:rPr>
              <w:t xml:space="preserve"> </w:t>
            </w:r>
            <w:r w:rsidRPr="79BFFABB">
              <w:rPr>
                <w:color w:val="FFFFFF" w:themeColor="background1"/>
                <w:sz w:val="28"/>
                <w:szCs w:val="28"/>
              </w:rPr>
              <w:t xml:space="preserve">Year </w:t>
            </w:r>
            <w:r w:rsidR="6268E17E" w:rsidRPr="79BFFABB">
              <w:rPr>
                <w:color w:val="FFFFFF" w:themeColor="background1"/>
                <w:sz w:val="28"/>
                <w:szCs w:val="28"/>
              </w:rPr>
              <w:t>7 Performing</w:t>
            </w:r>
          </w:p>
        </w:tc>
      </w:tr>
      <w:tr w:rsidR="3DB80EBF" w14:paraId="12DABA45" w14:textId="77777777" w:rsidTr="5BF45C41">
        <w:tc>
          <w:tcPr>
            <w:tcW w:w="3120" w:type="dxa"/>
            <w:shd w:val="clear" w:color="auto" w:fill="B4C6E7" w:themeFill="accent1" w:themeFillTint="66"/>
          </w:tcPr>
          <w:p w14:paraId="57F29DC8" w14:textId="7D34AF2D" w:rsidR="34145D3C" w:rsidRDefault="34145D3C" w:rsidP="3DB80EBF">
            <w:r>
              <w:t>Assessment</w:t>
            </w:r>
          </w:p>
        </w:tc>
        <w:tc>
          <w:tcPr>
            <w:tcW w:w="1260" w:type="dxa"/>
            <w:shd w:val="clear" w:color="auto" w:fill="B4C6E7" w:themeFill="accent1" w:themeFillTint="66"/>
          </w:tcPr>
          <w:p w14:paraId="2A5884C7" w14:textId="56EE9C28" w:rsidR="34145D3C" w:rsidRDefault="34145D3C" w:rsidP="3DB80EBF">
            <w:r>
              <w:t xml:space="preserve">Time </w:t>
            </w:r>
          </w:p>
        </w:tc>
        <w:tc>
          <w:tcPr>
            <w:tcW w:w="4980" w:type="dxa"/>
            <w:shd w:val="clear" w:color="auto" w:fill="B4C6E7" w:themeFill="accent1" w:themeFillTint="66"/>
          </w:tcPr>
          <w:p w14:paraId="6D0BE7F9" w14:textId="6EBAD14A" w:rsidR="34145D3C" w:rsidRDefault="34145D3C" w:rsidP="3DB80EBF">
            <w:r>
              <w:t>Assessment Details</w:t>
            </w:r>
          </w:p>
        </w:tc>
      </w:tr>
      <w:tr w:rsidR="3DB80EBF" w14:paraId="21649859" w14:textId="77777777" w:rsidTr="5BF45C41">
        <w:tc>
          <w:tcPr>
            <w:tcW w:w="3120" w:type="dxa"/>
          </w:tcPr>
          <w:p w14:paraId="7C4C1FEC" w14:textId="7087686E" w:rsidR="00B56784" w:rsidRDefault="009115DC" w:rsidP="3DB80EBF">
            <w:r>
              <w:t xml:space="preserve">AP1- </w:t>
            </w:r>
            <w:r w:rsidR="00A41579">
              <w:t>Dilemmas and Freeze-Frames</w:t>
            </w:r>
          </w:p>
        </w:tc>
        <w:tc>
          <w:tcPr>
            <w:tcW w:w="1260" w:type="dxa"/>
          </w:tcPr>
          <w:p w14:paraId="67CC28ED" w14:textId="6AD0A946" w:rsidR="00075F0F" w:rsidRDefault="79ACB4FF" w:rsidP="3DB80EBF">
            <w:r>
              <w:t xml:space="preserve">1 HR </w:t>
            </w:r>
          </w:p>
        </w:tc>
        <w:tc>
          <w:tcPr>
            <w:tcW w:w="4980" w:type="dxa"/>
          </w:tcPr>
          <w:p w14:paraId="77038E6F" w14:textId="77777777" w:rsidR="00075F0F" w:rsidRPr="00075F0F" w:rsidRDefault="00075F0F" w:rsidP="009115DC">
            <w:pPr>
              <w:rPr>
                <w:b/>
                <w:bCs/>
                <w:u w:val="single"/>
              </w:rPr>
            </w:pPr>
            <w:r w:rsidRPr="00075F0F">
              <w:rPr>
                <w:b/>
                <w:bCs/>
                <w:u w:val="single"/>
              </w:rPr>
              <w:t>AP assessments:</w:t>
            </w:r>
          </w:p>
          <w:p w14:paraId="6B45A2E1" w14:textId="7441F980" w:rsidR="00075F0F" w:rsidRPr="00075F0F" w:rsidRDefault="00091EAA" w:rsidP="5BF45C41">
            <w:pPr>
              <w:rPr>
                <w:rFonts w:ascii="Calibri Light" w:eastAsia="Calibri Light" w:hAnsi="Calibri Light" w:cs="Calibri Light"/>
              </w:rPr>
            </w:pPr>
            <w:r w:rsidRPr="00091EAA">
              <w:rPr>
                <w:rFonts w:ascii="Calibri Light" w:eastAsia="Calibri Light" w:hAnsi="Calibri Light" w:cs="Calibri Light"/>
              </w:rPr>
              <w:t>To perform and evaluate a freeze frame that clearly communicates a dilemma.</w:t>
            </w:r>
          </w:p>
        </w:tc>
      </w:tr>
      <w:tr w:rsidR="3DB80EBF" w14:paraId="160D75EE" w14:textId="77777777" w:rsidTr="5BF45C41">
        <w:tc>
          <w:tcPr>
            <w:tcW w:w="9360" w:type="dxa"/>
            <w:gridSpan w:val="3"/>
            <w:shd w:val="clear" w:color="auto" w:fill="B4C6E7" w:themeFill="accent1" w:themeFillTint="66"/>
          </w:tcPr>
          <w:p w14:paraId="7CF22B5B" w14:textId="5AE73D50" w:rsidR="09D40ACC" w:rsidRDefault="09D40ACC" w:rsidP="3DB80EBF">
            <w:r>
              <w:t>Key online resources:</w:t>
            </w:r>
          </w:p>
        </w:tc>
      </w:tr>
      <w:tr w:rsidR="3DB80EBF" w14:paraId="4779C7E3" w14:textId="77777777" w:rsidTr="5BF45C41">
        <w:tc>
          <w:tcPr>
            <w:tcW w:w="9360" w:type="dxa"/>
            <w:gridSpan w:val="3"/>
          </w:tcPr>
          <w:p w14:paraId="76D3DA78" w14:textId="77777777" w:rsidR="002C5726" w:rsidRDefault="00707B67" w:rsidP="00DC6AC1">
            <w:hyperlink r:id="rId10" w:history="1">
              <w:r>
                <w:rPr>
                  <w:rStyle w:val="Hyperlink"/>
                </w:rPr>
                <w:t>Basic Drama Techniques KO</w:t>
              </w:r>
            </w:hyperlink>
          </w:p>
          <w:p w14:paraId="563A965A" w14:textId="784CCD88" w:rsidR="00F130D2" w:rsidRDefault="00940224" w:rsidP="00DC6AC1">
            <w:hyperlink r:id="rId11" w:history="1">
              <w:r w:rsidRPr="00940224">
                <w:rPr>
                  <w:rStyle w:val="Hyperlink"/>
                </w:rPr>
                <w:t>Home learning booklet</w:t>
              </w:r>
            </w:hyperlink>
            <w:r>
              <w:t xml:space="preserve"> </w:t>
            </w:r>
          </w:p>
        </w:tc>
      </w:tr>
      <w:tr w:rsidR="00E96753" w14:paraId="31E5A016" w14:textId="77777777" w:rsidTr="5BF45C41">
        <w:tc>
          <w:tcPr>
            <w:tcW w:w="9360" w:type="dxa"/>
            <w:gridSpan w:val="3"/>
            <w:shd w:val="clear" w:color="auto" w:fill="B4C6E7" w:themeFill="accent1" w:themeFillTint="66"/>
          </w:tcPr>
          <w:p w14:paraId="2C82D301" w14:textId="119EBB46" w:rsidR="00E96753" w:rsidRDefault="00E96753" w:rsidP="0682C127">
            <w:r>
              <w:t>Curriculum information:</w:t>
            </w:r>
          </w:p>
        </w:tc>
      </w:tr>
      <w:tr w:rsidR="00E96753" w14:paraId="40D45C5A" w14:textId="77777777" w:rsidTr="5BF45C41">
        <w:tc>
          <w:tcPr>
            <w:tcW w:w="9360" w:type="dxa"/>
            <w:gridSpan w:val="3"/>
          </w:tcPr>
          <w:p w14:paraId="029B1C7E" w14:textId="5A304445" w:rsidR="00E96753" w:rsidRPr="009115DC" w:rsidRDefault="45CFA8FB" w:rsidP="5BF45C41">
            <w:pPr>
              <w:rPr>
                <w:rFonts w:asciiTheme="majorHAnsi" w:eastAsiaTheme="majorEastAsia" w:hAnsiTheme="majorHAnsi" w:cstheme="majorBidi"/>
                <w:b/>
                <w:bCs/>
                <w:u w:val="single"/>
              </w:rPr>
            </w:pPr>
            <w:r w:rsidRPr="5BF45C41">
              <w:rPr>
                <w:rFonts w:asciiTheme="majorHAnsi" w:eastAsiaTheme="majorEastAsia" w:hAnsiTheme="majorHAnsi" w:cstheme="majorBidi"/>
                <w:b/>
                <w:bCs/>
                <w:u w:val="single"/>
              </w:rPr>
              <w:t>Y</w:t>
            </w:r>
            <w:r w:rsidR="002C5726" w:rsidRPr="5BF45C41">
              <w:rPr>
                <w:rFonts w:asciiTheme="majorHAnsi" w:eastAsiaTheme="majorEastAsia" w:hAnsiTheme="majorHAnsi" w:cstheme="majorBidi"/>
                <w:b/>
                <w:bCs/>
                <w:u w:val="single"/>
              </w:rPr>
              <w:t>ou will be assessed on</w:t>
            </w:r>
            <w:r w:rsidR="009115DC" w:rsidRPr="5BF45C41">
              <w:rPr>
                <w:rFonts w:asciiTheme="majorHAnsi" w:eastAsiaTheme="majorEastAsia" w:hAnsiTheme="majorHAnsi" w:cstheme="majorBidi"/>
                <w:b/>
                <w:bCs/>
                <w:u w:val="single"/>
              </w:rPr>
              <w:t>:</w:t>
            </w:r>
          </w:p>
          <w:p w14:paraId="49C518C0" w14:textId="77777777" w:rsidR="00963873" w:rsidRPr="00963873" w:rsidRDefault="00963873" w:rsidP="00963873">
            <w:pPr>
              <w:pStyle w:val="ListParagraph"/>
              <w:rPr>
                <w:rFonts w:asciiTheme="majorHAnsi" w:eastAsiaTheme="majorEastAsia" w:hAnsiTheme="majorHAnsi" w:cstheme="majorBidi"/>
                <w:b/>
                <w:bCs/>
                <w:lang w:val="en-GB"/>
              </w:rPr>
            </w:pPr>
            <w:r w:rsidRPr="00963873">
              <w:rPr>
                <w:rFonts w:asciiTheme="majorHAnsi" w:eastAsiaTheme="majorEastAsia" w:hAnsiTheme="majorHAnsi" w:cstheme="majorBidi"/>
                <w:b/>
                <w:bCs/>
                <w:lang w:val="en-GB"/>
              </w:rPr>
              <w:t>Learning intentions</w:t>
            </w:r>
          </w:p>
          <w:p w14:paraId="2953647A" w14:textId="77777777" w:rsidR="00963873" w:rsidRPr="00963873" w:rsidRDefault="00963873" w:rsidP="00963873">
            <w:pPr>
              <w:pStyle w:val="ListParagraph"/>
              <w:numPr>
                <w:ilvl w:val="0"/>
                <w:numId w:val="14"/>
              </w:numPr>
              <w:rPr>
                <w:rFonts w:asciiTheme="majorHAnsi" w:eastAsiaTheme="majorEastAsia" w:hAnsiTheme="majorHAnsi" w:cstheme="majorBidi"/>
                <w:lang w:val="en-GB"/>
              </w:rPr>
            </w:pPr>
            <w:r w:rsidRPr="00963873">
              <w:rPr>
                <w:rFonts w:asciiTheme="majorHAnsi" w:eastAsiaTheme="majorEastAsia" w:hAnsiTheme="majorHAnsi" w:cstheme="majorBidi"/>
                <w:lang w:val="en-GB"/>
              </w:rPr>
              <w:t>Understand what a dilemma is.</w:t>
            </w:r>
          </w:p>
          <w:p w14:paraId="7F427748" w14:textId="77777777" w:rsidR="00963873" w:rsidRPr="00963873" w:rsidRDefault="00963873" w:rsidP="00963873">
            <w:pPr>
              <w:pStyle w:val="ListParagraph"/>
              <w:numPr>
                <w:ilvl w:val="0"/>
                <w:numId w:val="14"/>
              </w:numPr>
              <w:rPr>
                <w:rFonts w:asciiTheme="majorHAnsi" w:eastAsiaTheme="majorEastAsia" w:hAnsiTheme="majorHAnsi" w:cstheme="majorBidi"/>
                <w:lang w:val="en-GB"/>
              </w:rPr>
            </w:pPr>
            <w:r w:rsidRPr="00963873">
              <w:rPr>
                <w:rFonts w:asciiTheme="majorHAnsi" w:eastAsiaTheme="majorEastAsia" w:hAnsiTheme="majorHAnsi" w:cstheme="majorBidi"/>
                <w:lang w:val="en-GB"/>
              </w:rPr>
              <w:t>Use freeze frames to communicate a story or problem.</w:t>
            </w:r>
          </w:p>
          <w:p w14:paraId="33E6F2A1" w14:textId="77777777" w:rsidR="00963873" w:rsidRPr="00963873" w:rsidRDefault="00963873" w:rsidP="00963873">
            <w:pPr>
              <w:pStyle w:val="ListParagraph"/>
              <w:numPr>
                <w:ilvl w:val="0"/>
                <w:numId w:val="14"/>
              </w:numPr>
              <w:rPr>
                <w:rFonts w:asciiTheme="majorHAnsi" w:eastAsiaTheme="majorEastAsia" w:hAnsiTheme="majorHAnsi" w:cstheme="majorBidi"/>
                <w:lang w:val="en-GB"/>
              </w:rPr>
            </w:pPr>
            <w:r w:rsidRPr="00963873">
              <w:rPr>
                <w:rFonts w:asciiTheme="majorHAnsi" w:eastAsiaTheme="majorEastAsia" w:hAnsiTheme="majorHAnsi" w:cstheme="majorBidi"/>
                <w:lang w:val="en-GB"/>
              </w:rPr>
              <w:t>Develop facial expression, gesture, body language and movement.</w:t>
            </w:r>
          </w:p>
          <w:p w14:paraId="3DF6CC80" w14:textId="77777777" w:rsidR="00963873" w:rsidRPr="00963873" w:rsidRDefault="00963873" w:rsidP="00963873">
            <w:pPr>
              <w:pStyle w:val="ListParagraph"/>
              <w:numPr>
                <w:ilvl w:val="0"/>
                <w:numId w:val="14"/>
              </w:numPr>
              <w:rPr>
                <w:rFonts w:asciiTheme="majorHAnsi" w:eastAsiaTheme="majorEastAsia" w:hAnsiTheme="majorHAnsi" w:cstheme="majorBidi"/>
                <w:lang w:val="en-GB"/>
              </w:rPr>
            </w:pPr>
            <w:r w:rsidRPr="00963873">
              <w:rPr>
                <w:rFonts w:asciiTheme="majorHAnsi" w:eastAsiaTheme="majorEastAsia" w:hAnsiTheme="majorHAnsi" w:cstheme="majorBidi"/>
                <w:lang w:val="en-GB"/>
              </w:rPr>
              <w:t>Interpret and respond to others’ performances.</w:t>
            </w:r>
          </w:p>
          <w:p w14:paraId="40102550" w14:textId="77777777" w:rsidR="00963873" w:rsidRPr="00963873" w:rsidRDefault="00963873" w:rsidP="00963873">
            <w:pPr>
              <w:pStyle w:val="ListParagraph"/>
              <w:numPr>
                <w:ilvl w:val="0"/>
                <w:numId w:val="14"/>
              </w:numPr>
              <w:rPr>
                <w:rFonts w:asciiTheme="majorHAnsi" w:eastAsiaTheme="majorEastAsia" w:hAnsiTheme="majorHAnsi" w:cstheme="majorBidi"/>
                <w:lang w:val="en-GB"/>
              </w:rPr>
            </w:pPr>
            <w:r w:rsidRPr="00963873">
              <w:rPr>
                <w:rFonts w:asciiTheme="majorHAnsi" w:eastAsiaTheme="majorEastAsia" w:hAnsiTheme="majorHAnsi" w:cstheme="majorBidi"/>
                <w:lang w:val="en-GB"/>
              </w:rPr>
              <w:t>Evaluate their own use of non-verbal skills.</w:t>
            </w:r>
          </w:p>
          <w:p w14:paraId="46744D99" w14:textId="77777777" w:rsidR="00963873" w:rsidRPr="00811C82" w:rsidRDefault="00963873" w:rsidP="00811C82">
            <w:pPr>
              <w:rPr>
                <w:rFonts w:asciiTheme="majorHAnsi" w:eastAsiaTheme="majorEastAsia" w:hAnsiTheme="majorHAnsi" w:cstheme="majorBidi"/>
                <w:b/>
                <w:bCs/>
                <w:lang w:val="en-GB"/>
              </w:rPr>
            </w:pPr>
            <w:r w:rsidRPr="00811C82">
              <w:rPr>
                <w:rFonts w:asciiTheme="majorHAnsi" w:eastAsiaTheme="majorEastAsia" w:hAnsiTheme="majorHAnsi" w:cstheme="majorBidi"/>
                <w:b/>
                <w:bCs/>
                <w:lang w:val="en-GB"/>
              </w:rPr>
              <w:t>Success criteria</w:t>
            </w:r>
          </w:p>
          <w:p w14:paraId="76D1B0C2" w14:textId="77777777" w:rsidR="00963873" w:rsidRPr="00963873" w:rsidRDefault="00963873" w:rsidP="00963873">
            <w:pPr>
              <w:pStyle w:val="ListParagraph"/>
              <w:numPr>
                <w:ilvl w:val="0"/>
                <w:numId w:val="15"/>
              </w:numPr>
              <w:rPr>
                <w:rFonts w:asciiTheme="majorHAnsi" w:eastAsiaTheme="majorEastAsia" w:hAnsiTheme="majorHAnsi" w:cstheme="majorBidi"/>
                <w:lang w:val="en-GB"/>
              </w:rPr>
            </w:pPr>
            <w:r w:rsidRPr="00963873">
              <w:rPr>
                <w:rFonts w:asciiTheme="majorHAnsi" w:eastAsiaTheme="majorEastAsia" w:hAnsiTheme="majorHAnsi" w:cstheme="majorBidi"/>
                <w:lang w:val="en-GB"/>
              </w:rPr>
              <w:t>I can create a clear freeze frame.</w:t>
            </w:r>
          </w:p>
          <w:p w14:paraId="6576FBEF" w14:textId="77777777" w:rsidR="00963873" w:rsidRPr="00963873" w:rsidRDefault="00963873" w:rsidP="00963873">
            <w:pPr>
              <w:pStyle w:val="ListParagraph"/>
              <w:numPr>
                <w:ilvl w:val="0"/>
                <w:numId w:val="15"/>
              </w:numPr>
              <w:rPr>
                <w:rFonts w:asciiTheme="majorHAnsi" w:eastAsiaTheme="majorEastAsia" w:hAnsiTheme="majorHAnsi" w:cstheme="majorBidi"/>
                <w:lang w:val="en-GB"/>
              </w:rPr>
            </w:pPr>
            <w:r w:rsidRPr="00963873">
              <w:rPr>
                <w:rFonts w:asciiTheme="majorHAnsi" w:eastAsiaTheme="majorEastAsia" w:hAnsiTheme="majorHAnsi" w:cstheme="majorBidi"/>
                <w:lang w:val="en-GB"/>
              </w:rPr>
              <w:t>I can use facial expressions and body language to show a character’s feelings.</w:t>
            </w:r>
          </w:p>
          <w:p w14:paraId="20ABEA99" w14:textId="77777777" w:rsidR="00963873" w:rsidRPr="00963873" w:rsidRDefault="00963873" w:rsidP="00963873">
            <w:pPr>
              <w:pStyle w:val="ListParagraph"/>
              <w:numPr>
                <w:ilvl w:val="0"/>
                <w:numId w:val="15"/>
              </w:numPr>
              <w:rPr>
                <w:rFonts w:asciiTheme="majorHAnsi" w:eastAsiaTheme="majorEastAsia" w:hAnsiTheme="majorHAnsi" w:cstheme="majorBidi"/>
                <w:lang w:val="en-GB"/>
              </w:rPr>
            </w:pPr>
            <w:r w:rsidRPr="00963873">
              <w:rPr>
                <w:rFonts w:asciiTheme="majorHAnsi" w:eastAsiaTheme="majorEastAsia" w:hAnsiTheme="majorHAnsi" w:cstheme="majorBidi"/>
                <w:lang w:val="en-GB"/>
              </w:rPr>
              <w:t>I can communicate a dilemma without speaking.</w:t>
            </w:r>
          </w:p>
          <w:p w14:paraId="7E53C333" w14:textId="77777777" w:rsidR="00963873" w:rsidRPr="00963873" w:rsidRDefault="00963873" w:rsidP="00963873">
            <w:pPr>
              <w:pStyle w:val="ListParagraph"/>
              <w:numPr>
                <w:ilvl w:val="0"/>
                <w:numId w:val="15"/>
              </w:numPr>
              <w:rPr>
                <w:rFonts w:asciiTheme="majorHAnsi" w:eastAsiaTheme="majorEastAsia" w:hAnsiTheme="majorHAnsi" w:cstheme="majorBidi"/>
                <w:lang w:val="en-GB"/>
              </w:rPr>
            </w:pPr>
            <w:r w:rsidRPr="00963873">
              <w:rPr>
                <w:rFonts w:asciiTheme="majorHAnsi" w:eastAsiaTheme="majorEastAsia" w:hAnsiTheme="majorHAnsi" w:cstheme="majorBidi"/>
                <w:lang w:val="en-GB"/>
              </w:rPr>
              <w:t>I can explain which non-verbal skill I used most effectively.</w:t>
            </w:r>
          </w:p>
          <w:p w14:paraId="3AEB18B3" w14:textId="3EACDBC0" w:rsidR="79BFFABB" w:rsidRDefault="79BFFABB" w:rsidP="5BF45C41">
            <w:pPr>
              <w:rPr>
                <w:rFonts w:asciiTheme="majorHAnsi" w:eastAsiaTheme="majorEastAsia" w:hAnsiTheme="majorHAnsi" w:cstheme="majorBidi"/>
              </w:rPr>
            </w:pPr>
          </w:p>
          <w:p w14:paraId="3472EB6A" w14:textId="5B541CB0" w:rsidR="009115DC" w:rsidRDefault="009115DC" w:rsidP="5BF45C41">
            <w:pPr>
              <w:rPr>
                <w:rFonts w:asciiTheme="majorHAnsi" w:eastAsiaTheme="majorEastAsia" w:hAnsiTheme="majorHAnsi" w:cstheme="majorBidi"/>
              </w:rPr>
            </w:pPr>
            <w:r w:rsidRPr="5BF45C41">
              <w:rPr>
                <w:rFonts w:asciiTheme="majorHAnsi" w:eastAsiaTheme="majorEastAsia" w:hAnsiTheme="majorHAnsi" w:cstheme="majorBidi"/>
              </w:rPr>
              <w:t xml:space="preserve">How will you be assessed: </w:t>
            </w:r>
          </w:p>
          <w:p w14:paraId="3B766355" w14:textId="660485BE" w:rsidR="009115DC" w:rsidRDefault="7209097E" w:rsidP="5BF45C41">
            <w:pPr>
              <w:pStyle w:val="ListParagraph"/>
              <w:numPr>
                <w:ilvl w:val="0"/>
                <w:numId w:val="12"/>
              </w:numPr>
              <w:rPr>
                <w:rFonts w:asciiTheme="majorHAnsi" w:eastAsiaTheme="majorEastAsia" w:hAnsiTheme="majorHAnsi" w:cstheme="majorBidi"/>
                <w:b/>
                <w:bCs/>
                <w:u w:val="single"/>
              </w:rPr>
            </w:pPr>
            <w:r w:rsidRPr="5BF45C41">
              <w:rPr>
                <w:rFonts w:asciiTheme="majorHAnsi" w:eastAsiaTheme="majorEastAsia" w:hAnsiTheme="majorHAnsi" w:cstheme="majorBidi"/>
                <w:b/>
                <w:bCs/>
                <w:u w:val="single"/>
              </w:rPr>
              <w:t xml:space="preserve">Formative Assessment- </w:t>
            </w:r>
            <w:r w:rsidRPr="5BF45C41">
              <w:rPr>
                <w:rFonts w:asciiTheme="majorHAnsi" w:eastAsiaTheme="majorEastAsia" w:hAnsiTheme="majorHAnsi" w:cstheme="majorBidi"/>
              </w:rPr>
              <w:t xml:space="preserve">Do it now- students will complete starters at the beginning of each lesson focusing on retrieving knowledge from previous lessons, to help with retaining previous knowledge. This will be marked and corrected with green pens. Students will </w:t>
            </w:r>
            <w:r w:rsidR="00A41579" w:rsidRPr="5BF45C41">
              <w:rPr>
                <w:rFonts w:asciiTheme="majorHAnsi" w:eastAsiaTheme="majorEastAsia" w:hAnsiTheme="majorHAnsi" w:cstheme="majorBidi"/>
              </w:rPr>
              <w:t>receive</w:t>
            </w:r>
            <w:r w:rsidRPr="5BF45C41">
              <w:rPr>
                <w:rFonts w:asciiTheme="majorHAnsi" w:eastAsiaTheme="majorEastAsia" w:hAnsiTheme="majorHAnsi" w:cstheme="majorBidi"/>
              </w:rPr>
              <w:t xml:space="preserve"> verbal feedback in practical </w:t>
            </w:r>
            <w:proofErr w:type="gramStart"/>
            <w:r w:rsidRPr="5BF45C41">
              <w:rPr>
                <w:rFonts w:asciiTheme="majorHAnsi" w:eastAsiaTheme="majorEastAsia" w:hAnsiTheme="majorHAnsi" w:cstheme="majorBidi"/>
              </w:rPr>
              <w:t>aspect</w:t>
            </w:r>
            <w:proofErr w:type="gramEnd"/>
            <w:r w:rsidRPr="5BF45C41">
              <w:rPr>
                <w:rFonts w:asciiTheme="majorHAnsi" w:eastAsiaTheme="majorEastAsia" w:hAnsiTheme="majorHAnsi" w:cstheme="majorBidi"/>
              </w:rPr>
              <w:t xml:space="preserve"> of the lesson.</w:t>
            </w:r>
          </w:p>
          <w:p w14:paraId="6740ED16" w14:textId="34C1F04A" w:rsidR="009115DC" w:rsidRPr="00707B67" w:rsidRDefault="7209097E" w:rsidP="00707B67">
            <w:pPr>
              <w:pStyle w:val="ListParagraph"/>
              <w:numPr>
                <w:ilvl w:val="0"/>
                <w:numId w:val="12"/>
              </w:numPr>
              <w:rPr>
                <w:rFonts w:asciiTheme="majorHAnsi" w:eastAsiaTheme="majorEastAsia" w:hAnsiTheme="majorHAnsi" w:cstheme="majorBidi"/>
                <w:color w:val="000000" w:themeColor="text1"/>
              </w:rPr>
            </w:pPr>
            <w:r w:rsidRPr="5BF45C41">
              <w:rPr>
                <w:rFonts w:asciiTheme="majorHAnsi" w:eastAsiaTheme="majorEastAsia" w:hAnsiTheme="majorHAnsi" w:cstheme="majorBidi"/>
                <w:b/>
                <w:bCs/>
                <w:u w:val="single"/>
              </w:rPr>
              <w:t>Performance</w:t>
            </w:r>
            <w:r w:rsidR="009115DC" w:rsidRPr="5BF45C41">
              <w:rPr>
                <w:rFonts w:asciiTheme="majorHAnsi" w:eastAsiaTheme="majorEastAsia" w:hAnsiTheme="majorHAnsi" w:cstheme="majorBidi"/>
                <w:b/>
                <w:bCs/>
                <w:u w:val="single"/>
              </w:rPr>
              <w:t xml:space="preserve"> </w:t>
            </w:r>
            <w:r w:rsidR="5E6B8213" w:rsidRPr="5BF45C41">
              <w:rPr>
                <w:rFonts w:asciiTheme="majorHAnsi" w:eastAsiaTheme="majorEastAsia" w:hAnsiTheme="majorHAnsi" w:cstheme="majorBidi"/>
                <w:b/>
                <w:bCs/>
                <w:u w:val="single"/>
              </w:rPr>
              <w:t>Assessment</w:t>
            </w:r>
            <w:r w:rsidR="009115DC" w:rsidRPr="5BF45C41">
              <w:rPr>
                <w:rFonts w:asciiTheme="majorHAnsi" w:eastAsiaTheme="majorEastAsia" w:hAnsiTheme="majorHAnsi" w:cstheme="majorBidi"/>
                <w:b/>
                <w:bCs/>
                <w:u w:val="single"/>
              </w:rPr>
              <w:t>-</w:t>
            </w:r>
            <w:r w:rsidR="4A99B2B3" w:rsidRPr="5BF45C41">
              <w:rPr>
                <w:rFonts w:asciiTheme="majorHAnsi" w:eastAsiaTheme="majorEastAsia" w:hAnsiTheme="majorHAnsi" w:cstheme="majorBidi"/>
                <w:b/>
                <w:bCs/>
                <w:u w:val="single"/>
              </w:rPr>
              <w:t xml:space="preserve"> </w:t>
            </w:r>
            <w:r w:rsidR="00707B67" w:rsidRPr="00091EAA">
              <w:rPr>
                <w:rFonts w:ascii="Calibri Light" w:eastAsia="Calibri Light" w:hAnsi="Calibri Light" w:cs="Calibri Light"/>
              </w:rPr>
              <w:t>To perform and evaluate a freeze frame that clearly communicates a dilemma.</w:t>
            </w:r>
            <w:r w:rsidR="00707B67">
              <w:rPr>
                <w:rFonts w:ascii="Calibri Light" w:eastAsia="Calibri Light" w:hAnsi="Calibri Light" w:cs="Calibri Light"/>
              </w:rPr>
              <w:t xml:space="preserve"> </w:t>
            </w:r>
            <w:r w:rsidR="5BF7AA93" w:rsidRPr="00707B67">
              <w:rPr>
                <w:rFonts w:asciiTheme="majorHAnsi" w:eastAsiaTheme="majorEastAsia" w:hAnsiTheme="majorHAnsi" w:cstheme="majorBidi"/>
                <w:color w:val="000000" w:themeColor="text1"/>
              </w:rPr>
              <w:t>You can show emotio</w:t>
            </w:r>
            <w:r w:rsidR="00707B67" w:rsidRPr="00707B67">
              <w:rPr>
                <w:rFonts w:asciiTheme="majorHAnsi" w:eastAsiaTheme="majorEastAsia" w:hAnsiTheme="majorHAnsi" w:cstheme="majorBidi"/>
                <w:color w:val="000000" w:themeColor="text1"/>
              </w:rPr>
              <w:t xml:space="preserve">n </w:t>
            </w:r>
            <w:r w:rsidR="5BF7AA93" w:rsidRPr="00707B67">
              <w:rPr>
                <w:rFonts w:asciiTheme="majorHAnsi" w:eastAsiaTheme="majorEastAsia" w:hAnsiTheme="majorHAnsi" w:cstheme="majorBidi"/>
                <w:color w:val="000000" w:themeColor="text1"/>
              </w:rPr>
              <w:t>through your physicality; body language, facial expressions,</w:t>
            </w:r>
            <w:r w:rsidR="00707B67">
              <w:rPr>
                <w:rFonts w:asciiTheme="majorHAnsi" w:eastAsiaTheme="majorEastAsia" w:hAnsiTheme="majorHAnsi" w:cstheme="majorBidi"/>
                <w:color w:val="000000" w:themeColor="text1"/>
              </w:rPr>
              <w:t xml:space="preserve"> </w:t>
            </w:r>
            <w:r w:rsidR="5BF7AA93" w:rsidRPr="00707B67">
              <w:rPr>
                <w:rFonts w:asciiTheme="majorHAnsi" w:eastAsiaTheme="majorEastAsia" w:hAnsiTheme="majorHAnsi" w:cstheme="majorBidi"/>
                <w:color w:val="000000" w:themeColor="text1"/>
              </w:rPr>
              <w:t>gestures, proxemics, gait etc</w:t>
            </w:r>
            <w:r w:rsidR="5BF7AA93" w:rsidRPr="00707B67">
              <w:rPr>
                <w:rFonts w:asciiTheme="majorHAnsi" w:eastAsiaTheme="majorEastAsia" w:hAnsiTheme="majorHAnsi" w:cstheme="majorBidi"/>
                <w:color w:val="000000" w:themeColor="text1"/>
                <w:sz w:val="36"/>
                <w:szCs w:val="36"/>
              </w:rPr>
              <w:t>.</w:t>
            </w:r>
          </w:p>
        </w:tc>
      </w:tr>
    </w:tbl>
    <w:p w14:paraId="2F1BF2BA" w14:textId="5E399159" w:rsidR="3DB80EBF" w:rsidRDefault="3DB80EBF" w:rsidP="5BF45C41">
      <w:pPr>
        <w:rPr>
          <w:rFonts w:asciiTheme="majorHAnsi" w:eastAsiaTheme="majorEastAsia" w:hAnsiTheme="majorHAnsi" w:cstheme="majorBidi"/>
        </w:rPr>
      </w:pPr>
    </w:p>
    <w:tbl>
      <w:tblPr>
        <w:tblStyle w:val="TableGrid"/>
        <w:tblW w:w="9360" w:type="dxa"/>
        <w:tblLayout w:type="fixed"/>
        <w:tblLook w:val="06A0" w:firstRow="1" w:lastRow="0" w:firstColumn="1" w:lastColumn="0" w:noHBand="1" w:noVBand="1"/>
      </w:tblPr>
      <w:tblGrid>
        <w:gridCol w:w="1555"/>
        <w:gridCol w:w="1417"/>
        <w:gridCol w:w="4820"/>
        <w:gridCol w:w="1568"/>
      </w:tblGrid>
      <w:tr w:rsidR="3DB80EBF" w14:paraId="31B86588" w14:textId="77777777" w:rsidTr="00F130D2">
        <w:tc>
          <w:tcPr>
            <w:tcW w:w="1555" w:type="dxa"/>
            <w:shd w:val="clear" w:color="auto" w:fill="B4C6E7" w:themeFill="accent1" w:themeFillTint="66"/>
          </w:tcPr>
          <w:p w14:paraId="5910D12A" w14:textId="56E35B2B" w:rsidR="17BCAAD9" w:rsidRDefault="4F23BA24" w:rsidP="5BF45C41">
            <w:pPr>
              <w:rPr>
                <w:rFonts w:asciiTheme="majorHAnsi" w:eastAsiaTheme="majorEastAsia" w:hAnsiTheme="majorHAnsi" w:cstheme="majorBidi"/>
              </w:rPr>
            </w:pPr>
            <w:r w:rsidRPr="5BF45C41">
              <w:rPr>
                <w:rFonts w:asciiTheme="majorHAnsi" w:eastAsiaTheme="majorEastAsia" w:hAnsiTheme="majorHAnsi" w:cstheme="majorBidi"/>
              </w:rPr>
              <w:t>Topic:</w:t>
            </w:r>
          </w:p>
        </w:tc>
        <w:tc>
          <w:tcPr>
            <w:tcW w:w="1417" w:type="dxa"/>
            <w:shd w:val="clear" w:color="auto" w:fill="B4C6E7" w:themeFill="accent1" w:themeFillTint="66"/>
          </w:tcPr>
          <w:p w14:paraId="4415E2AC" w14:textId="26D518A6" w:rsidR="17BCAAD9" w:rsidRDefault="4F23BA24" w:rsidP="5BF45C41">
            <w:pPr>
              <w:rPr>
                <w:rFonts w:asciiTheme="majorHAnsi" w:eastAsiaTheme="majorEastAsia" w:hAnsiTheme="majorHAnsi" w:cstheme="majorBidi"/>
              </w:rPr>
            </w:pPr>
            <w:proofErr w:type="gramStart"/>
            <w:r w:rsidRPr="5BF45C41">
              <w:rPr>
                <w:rFonts w:asciiTheme="majorHAnsi" w:eastAsiaTheme="majorEastAsia" w:hAnsiTheme="majorHAnsi" w:cstheme="majorBidi"/>
              </w:rPr>
              <w:t>Sub topic</w:t>
            </w:r>
            <w:proofErr w:type="gramEnd"/>
            <w:r w:rsidRPr="5BF45C41">
              <w:rPr>
                <w:rFonts w:asciiTheme="majorHAnsi" w:eastAsiaTheme="majorEastAsia" w:hAnsiTheme="majorHAnsi" w:cstheme="majorBidi"/>
              </w:rPr>
              <w:t>:</w:t>
            </w:r>
          </w:p>
        </w:tc>
        <w:tc>
          <w:tcPr>
            <w:tcW w:w="4820" w:type="dxa"/>
            <w:shd w:val="clear" w:color="auto" w:fill="B4C6E7" w:themeFill="accent1" w:themeFillTint="66"/>
          </w:tcPr>
          <w:p w14:paraId="2A6DECC2" w14:textId="6A19E1A4" w:rsidR="17BCAAD9" w:rsidRDefault="535F8CD1" w:rsidP="5BF45C41">
            <w:pPr>
              <w:rPr>
                <w:rFonts w:asciiTheme="majorHAnsi" w:eastAsiaTheme="majorEastAsia" w:hAnsiTheme="majorHAnsi" w:cstheme="majorBidi"/>
              </w:rPr>
            </w:pPr>
            <w:r w:rsidRPr="5BF45C41">
              <w:rPr>
                <w:rFonts w:asciiTheme="majorHAnsi" w:eastAsiaTheme="majorEastAsia" w:hAnsiTheme="majorHAnsi" w:cstheme="majorBidi"/>
              </w:rPr>
              <w:t>Know</w:t>
            </w:r>
            <w:r w:rsidR="299ED5F8" w:rsidRPr="5BF45C41">
              <w:rPr>
                <w:rFonts w:asciiTheme="majorHAnsi" w:eastAsiaTheme="majorEastAsia" w:hAnsiTheme="majorHAnsi" w:cstheme="majorBidi"/>
              </w:rPr>
              <w:t>l</w:t>
            </w:r>
            <w:r w:rsidRPr="5BF45C41">
              <w:rPr>
                <w:rFonts w:asciiTheme="majorHAnsi" w:eastAsiaTheme="majorEastAsia" w:hAnsiTheme="majorHAnsi" w:cstheme="majorBidi"/>
              </w:rPr>
              <w:t>edge retrieval task</w:t>
            </w:r>
          </w:p>
        </w:tc>
        <w:tc>
          <w:tcPr>
            <w:tcW w:w="1568" w:type="dxa"/>
            <w:shd w:val="clear" w:color="auto" w:fill="B4C6E7" w:themeFill="accent1" w:themeFillTint="66"/>
          </w:tcPr>
          <w:p w14:paraId="401E04A1" w14:textId="43AB9505" w:rsidR="17BCAAD9" w:rsidRDefault="535F8CD1" w:rsidP="5BF45C41">
            <w:pPr>
              <w:rPr>
                <w:rFonts w:asciiTheme="majorHAnsi" w:eastAsiaTheme="majorEastAsia" w:hAnsiTheme="majorHAnsi" w:cstheme="majorBidi"/>
              </w:rPr>
            </w:pPr>
            <w:r w:rsidRPr="5BF45C41">
              <w:rPr>
                <w:rFonts w:asciiTheme="majorHAnsi" w:eastAsiaTheme="majorEastAsia" w:hAnsiTheme="majorHAnsi" w:cstheme="majorBidi"/>
              </w:rPr>
              <w:t>Activity/ Help resource</w:t>
            </w:r>
          </w:p>
        </w:tc>
      </w:tr>
      <w:tr w:rsidR="3DB80EBF" w14:paraId="0E071801" w14:textId="77777777" w:rsidTr="00F130D2">
        <w:tc>
          <w:tcPr>
            <w:tcW w:w="1555" w:type="dxa"/>
          </w:tcPr>
          <w:p w14:paraId="35326EBF" w14:textId="0F32381D" w:rsidR="4F557F69" w:rsidRDefault="00811C82" w:rsidP="5BF45C41">
            <w:pPr>
              <w:spacing w:line="259" w:lineRule="auto"/>
              <w:rPr>
                <w:rFonts w:asciiTheme="majorHAnsi" w:eastAsiaTheme="majorEastAsia" w:hAnsiTheme="majorHAnsi" w:cstheme="majorBidi"/>
              </w:rPr>
            </w:pPr>
            <w:r>
              <w:t>Dilemmas and Freeze-Frames</w:t>
            </w:r>
          </w:p>
        </w:tc>
        <w:tc>
          <w:tcPr>
            <w:tcW w:w="1417" w:type="dxa"/>
          </w:tcPr>
          <w:p w14:paraId="278641A6" w14:textId="115A4429" w:rsidR="4F557F69" w:rsidRDefault="007F2497" w:rsidP="5BF45C41">
            <w:pPr>
              <w:rPr>
                <w:rFonts w:asciiTheme="majorHAnsi" w:eastAsiaTheme="majorEastAsia" w:hAnsiTheme="majorHAnsi" w:cstheme="majorBidi"/>
              </w:rPr>
            </w:pPr>
            <w:r w:rsidRPr="007F2497">
              <w:rPr>
                <w:rFonts w:asciiTheme="majorHAnsi" w:eastAsiaTheme="majorEastAsia" w:hAnsiTheme="majorHAnsi" w:cstheme="majorBidi"/>
                <w:b/>
                <w:bCs/>
              </w:rPr>
              <w:t>Meet the Drama Skills</w:t>
            </w:r>
          </w:p>
        </w:tc>
        <w:tc>
          <w:tcPr>
            <w:tcW w:w="4820" w:type="dxa"/>
          </w:tcPr>
          <w:p w14:paraId="7B8EFC93" w14:textId="77777777" w:rsidR="00973221" w:rsidRPr="00973221" w:rsidRDefault="00973221" w:rsidP="00973221">
            <w:pPr>
              <w:rPr>
                <w:rFonts w:asciiTheme="majorHAnsi" w:eastAsiaTheme="majorEastAsia" w:hAnsiTheme="majorHAnsi" w:cstheme="majorBidi"/>
                <w:lang w:val="en-GB"/>
              </w:rPr>
            </w:pPr>
            <w:r w:rsidRPr="00973221">
              <w:rPr>
                <w:rFonts w:asciiTheme="majorHAnsi" w:eastAsiaTheme="majorEastAsia" w:hAnsiTheme="majorHAnsi" w:cstheme="majorBidi"/>
              </w:rPr>
              <w:t>Linked lesson: Lesson 1 – What is a dilemma?</w:t>
            </w:r>
            <w:r w:rsidRPr="00973221">
              <w:rPr>
                <w:rFonts w:asciiTheme="majorHAnsi" w:eastAsiaTheme="majorEastAsia" w:hAnsiTheme="majorHAnsi" w:cstheme="majorBidi"/>
                <w:lang w:val="en-GB"/>
              </w:rPr>
              <w:t> </w:t>
            </w:r>
          </w:p>
          <w:p w14:paraId="43417EA4" w14:textId="1BCE6B1B" w:rsidR="008B6A3C" w:rsidRPr="00973221" w:rsidRDefault="00973221" w:rsidP="5BF45C41">
            <w:pPr>
              <w:rPr>
                <w:rFonts w:asciiTheme="majorHAnsi" w:eastAsiaTheme="majorEastAsia" w:hAnsiTheme="majorHAnsi" w:cstheme="majorBidi"/>
                <w:lang w:val="en-GB"/>
              </w:rPr>
            </w:pPr>
            <w:r w:rsidRPr="00973221">
              <w:rPr>
                <w:rFonts w:asciiTheme="majorHAnsi" w:eastAsiaTheme="majorEastAsia" w:hAnsiTheme="majorHAnsi" w:cstheme="majorBidi"/>
              </w:rPr>
              <w:t>LEARNING GOAL</w:t>
            </w:r>
            <w:r w:rsidRPr="00973221">
              <w:rPr>
                <w:rFonts w:asciiTheme="majorHAnsi" w:eastAsiaTheme="majorEastAsia" w:hAnsiTheme="majorHAnsi" w:cstheme="majorBidi"/>
                <w:lang w:val="en-GB"/>
              </w:rPr>
              <w:t> </w:t>
            </w:r>
            <w:r w:rsidRPr="00973221">
              <w:rPr>
                <w:rFonts w:asciiTheme="majorHAnsi" w:eastAsiaTheme="majorEastAsia" w:hAnsiTheme="majorHAnsi" w:cstheme="majorBidi"/>
                <w:lang w:val="en-GB"/>
              </w:rPr>
              <w:br/>
            </w:r>
            <w:r w:rsidRPr="00973221">
              <w:rPr>
                <w:rFonts w:asciiTheme="majorHAnsi" w:eastAsiaTheme="majorEastAsia" w:hAnsiTheme="majorHAnsi" w:cstheme="majorBidi"/>
              </w:rPr>
              <w:t>I can explain basic Drama words and identify how actors show feelings.</w:t>
            </w:r>
            <w:r w:rsidRPr="00973221">
              <w:rPr>
                <w:rFonts w:asciiTheme="majorHAnsi" w:eastAsiaTheme="majorEastAsia" w:hAnsiTheme="majorHAnsi" w:cstheme="majorBidi"/>
                <w:lang w:val="en-GB"/>
              </w:rPr>
              <w:t> </w:t>
            </w:r>
          </w:p>
        </w:tc>
        <w:tc>
          <w:tcPr>
            <w:tcW w:w="1568" w:type="dxa"/>
          </w:tcPr>
          <w:p w14:paraId="4F0AABDA" w14:textId="77777777" w:rsidR="3DB80EBF" w:rsidRDefault="00973221" w:rsidP="5BF45C41">
            <w:pPr>
              <w:rPr>
                <w:rFonts w:asciiTheme="majorHAnsi" w:eastAsiaTheme="majorEastAsia" w:hAnsiTheme="majorHAnsi" w:cstheme="majorBidi"/>
              </w:rPr>
            </w:pPr>
            <w:r>
              <w:rPr>
                <w:rFonts w:asciiTheme="majorHAnsi" w:eastAsiaTheme="majorEastAsia" w:hAnsiTheme="majorHAnsi" w:cstheme="majorBidi"/>
              </w:rPr>
              <w:t>Home learning Booklet</w:t>
            </w:r>
            <w:r w:rsidR="00940224">
              <w:rPr>
                <w:rFonts w:asciiTheme="majorHAnsi" w:eastAsiaTheme="majorEastAsia" w:hAnsiTheme="majorHAnsi" w:cstheme="majorBidi"/>
              </w:rPr>
              <w:t xml:space="preserve">- </w:t>
            </w:r>
            <w:hyperlink r:id="rId12" w:history="1">
              <w:r w:rsidR="00940224" w:rsidRPr="00940224">
                <w:rPr>
                  <w:rStyle w:val="Hyperlink"/>
                  <w:rFonts w:asciiTheme="majorHAnsi" w:eastAsiaTheme="majorEastAsia" w:hAnsiTheme="majorHAnsi" w:cstheme="majorBidi"/>
                </w:rPr>
                <w:t>Home learning booklet</w:t>
              </w:r>
            </w:hyperlink>
            <w:r w:rsidR="00940224">
              <w:rPr>
                <w:rFonts w:asciiTheme="majorHAnsi" w:eastAsiaTheme="majorEastAsia" w:hAnsiTheme="majorHAnsi" w:cstheme="majorBidi"/>
              </w:rPr>
              <w:t xml:space="preserve"> </w:t>
            </w:r>
          </w:p>
          <w:p w14:paraId="6C1AB611" w14:textId="29E52ADF" w:rsidR="00713CE7" w:rsidRDefault="00713CE7" w:rsidP="5BF45C41">
            <w:pPr>
              <w:rPr>
                <w:rFonts w:asciiTheme="majorHAnsi" w:eastAsiaTheme="majorEastAsia" w:hAnsiTheme="majorHAnsi" w:cstheme="majorBidi"/>
              </w:rPr>
            </w:pPr>
            <w:hyperlink r:id="rId13" w:history="1">
              <w:r w:rsidRPr="00713CE7">
                <w:rPr>
                  <w:rStyle w:val="Hyperlink"/>
                  <w:rFonts w:asciiTheme="majorHAnsi" w:eastAsiaTheme="majorEastAsia" w:hAnsiTheme="majorHAnsi" w:cstheme="majorBidi"/>
                </w:rPr>
                <w:t>Basic Drama Skills KO</w:t>
              </w:r>
            </w:hyperlink>
          </w:p>
        </w:tc>
      </w:tr>
      <w:tr w:rsidR="008F53DB" w14:paraId="624ADC9D" w14:textId="77777777" w:rsidTr="00F130D2">
        <w:tc>
          <w:tcPr>
            <w:tcW w:w="1555" w:type="dxa"/>
          </w:tcPr>
          <w:p w14:paraId="5ADD263F" w14:textId="149F6909" w:rsidR="008F53DB" w:rsidRDefault="00811C82" w:rsidP="5BF45C41">
            <w:pPr>
              <w:spacing w:line="259" w:lineRule="auto"/>
              <w:rPr>
                <w:rFonts w:asciiTheme="majorHAnsi" w:eastAsiaTheme="majorEastAsia" w:hAnsiTheme="majorHAnsi" w:cstheme="majorBidi"/>
              </w:rPr>
            </w:pPr>
            <w:r>
              <w:t>Dilemmas and Freeze-Frames</w:t>
            </w:r>
          </w:p>
        </w:tc>
        <w:tc>
          <w:tcPr>
            <w:tcW w:w="1417" w:type="dxa"/>
          </w:tcPr>
          <w:p w14:paraId="71112696" w14:textId="2A0496A9" w:rsidR="00CF6243" w:rsidRDefault="007F2497" w:rsidP="5BF45C41">
            <w:pPr>
              <w:rPr>
                <w:rFonts w:asciiTheme="majorHAnsi" w:eastAsiaTheme="majorEastAsia" w:hAnsiTheme="majorHAnsi" w:cstheme="majorBidi"/>
              </w:rPr>
            </w:pPr>
            <w:r w:rsidRPr="007F2497">
              <w:rPr>
                <w:rFonts w:asciiTheme="majorHAnsi" w:eastAsiaTheme="majorEastAsia" w:hAnsiTheme="majorHAnsi" w:cstheme="majorBidi"/>
                <w:b/>
                <w:bCs/>
              </w:rPr>
              <w:t>Show, Don’t Tell</w:t>
            </w:r>
          </w:p>
        </w:tc>
        <w:tc>
          <w:tcPr>
            <w:tcW w:w="4820" w:type="dxa"/>
          </w:tcPr>
          <w:p w14:paraId="76B1F3B8" w14:textId="77777777" w:rsidR="00374E45" w:rsidRDefault="00374E45" w:rsidP="00374E45">
            <w:pPr>
              <w:spacing w:line="216" w:lineRule="auto"/>
              <w:rPr>
                <w:rFonts w:asciiTheme="majorHAnsi" w:eastAsiaTheme="majorEastAsia" w:hAnsiTheme="majorHAnsi" w:cstheme="majorBidi"/>
              </w:rPr>
            </w:pPr>
            <w:r w:rsidRPr="00374E45">
              <w:rPr>
                <w:rFonts w:asciiTheme="majorHAnsi" w:eastAsiaTheme="majorEastAsia" w:hAnsiTheme="majorHAnsi" w:cstheme="majorBidi"/>
              </w:rPr>
              <w:t xml:space="preserve">Linked lesson: Lesson 2 – Facial expression, body language and gesture </w:t>
            </w:r>
          </w:p>
          <w:p w14:paraId="440F5D14" w14:textId="7CD446ED" w:rsidR="00374E45" w:rsidRDefault="00374E45" w:rsidP="00374E45">
            <w:pPr>
              <w:spacing w:line="216" w:lineRule="auto"/>
              <w:rPr>
                <w:rFonts w:asciiTheme="majorHAnsi" w:eastAsiaTheme="majorEastAsia" w:hAnsiTheme="majorHAnsi" w:cstheme="majorBidi"/>
              </w:rPr>
            </w:pPr>
            <w:r w:rsidRPr="00374E45">
              <w:rPr>
                <w:rFonts w:asciiTheme="majorHAnsi" w:eastAsiaTheme="majorEastAsia" w:hAnsiTheme="majorHAnsi" w:cstheme="majorBidi"/>
              </w:rPr>
              <w:t xml:space="preserve">LEARNING GOAL </w:t>
            </w:r>
          </w:p>
          <w:p w14:paraId="3A023151" w14:textId="4AF214A8" w:rsidR="008F53DB" w:rsidRPr="44462452" w:rsidRDefault="00374E45" w:rsidP="00374E45">
            <w:pPr>
              <w:spacing w:line="216" w:lineRule="auto"/>
              <w:rPr>
                <w:rFonts w:asciiTheme="majorHAnsi" w:eastAsiaTheme="majorEastAsia" w:hAnsiTheme="majorHAnsi" w:cstheme="majorBidi"/>
              </w:rPr>
            </w:pPr>
            <w:r w:rsidRPr="00374E45">
              <w:rPr>
                <w:rFonts w:asciiTheme="majorHAnsi" w:eastAsiaTheme="majorEastAsia" w:hAnsiTheme="majorHAnsi" w:cstheme="majorBidi"/>
              </w:rPr>
              <w:t>I can choose physical skills that help an audience understand a character.</w:t>
            </w:r>
          </w:p>
        </w:tc>
        <w:tc>
          <w:tcPr>
            <w:tcW w:w="1568" w:type="dxa"/>
          </w:tcPr>
          <w:p w14:paraId="44156A17" w14:textId="77777777" w:rsidR="00713CE7" w:rsidRDefault="00374E45" w:rsidP="5BF45C41">
            <w:pPr>
              <w:rPr>
                <w:rFonts w:asciiTheme="majorHAnsi" w:eastAsiaTheme="majorEastAsia" w:hAnsiTheme="majorHAnsi" w:cstheme="majorBidi"/>
              </w:rPr>
            </w:pPr>
            <w:r>
              <w:rPr>
                <w:rFonts w:asciiTheme="majorHAnsi" w:eastAsiaTheme="majorEastAsia" w:hAnsiTheme="majorHAnsi" w:cstheme="majorBidi"/>
              </w:rPr>
              <w:t>Home learning Booklet</w:t>
            </w:r>
            <w:r w:rsidR="00940224">
              <w:rPr>
                <w:rFonts w:asciiTheme="majorHAnsi" w:eastAsiaTheme="majorEastAsia" w:hAnsiTheme="majorHAnsi" w:cstheme="majorBidi"/>
              </w:rPr>
              <w:t xml:space="preserve">- </w:t>
            </w:r>
            <w:hyperlink r:id="rId14" w:history="1">
              <w:r w:rsidR="00713CE7" w:rsidRPr="00713CE7">
                <w:rPr>
                  <w:rStyle w:val="Hyperlink"/>
                  <w:rFonts w:asciiTheme="majorHAnsi" w:eastAsiaTheme="majorEastAsia" w:hAnsiTheme="majorHAnsi" w:cstheme="majorBidi"/>
                </w:rPr>
                <w:t>Home learning booklet</w:t>
              </w:r>
            </w:hyperlink>
          </w:p>
          <w:p w14:paraId="012ACEC4" w14:textId="72C1E147" w:rsidR="008F53DB" w:rsidRDefault="00713CE7" w:rsidP="5BF45C41">
            <w:pPr>
              <w:rPr>
                <w:rFonts w:asciiTheme="majorHAnsi" w:eastAsiaTheme="majorEastAsia" w:hAnsiTheme="majorHAnsi" w:cstheme="majorBidi"/>
              </w:rPr>
            </w:pPr>
            <w:hyperlink r:id="rId15" w:history="1">
              <w:r>
                <w:rPr>
                  <w:rStyle w:val="Hyperlink"/>
                  <w:rFonts w:asciiTheme="majorHAnsi" w:eastAsiaTheme="majorEastAsia" w:hAnsiTheme="majorHAnsi" w:cstheme="majorBidi"/>
                </w:rPr>
                <w:t>Basic Drama Skills KO</w:t>
              </w:r>
            </w:hyperlink>
            <w:r>
              <w:rPr>
                <w:rFonts w:asciiTheme="majorHAnsi" w:eastAsiaTheme="majorEastAsia" w:hAnsiTheme="majorHAnsi" w:cstheme="majorBidi"/>
              </w:rPr>
              <w:t xml:space="preserve"> </w:t>
            </w:r>
          </w:p>
        </w:tc>
      </w:tr>
      <w:tr w:rsidR="008F53DB" w14:paraId="79710563" w14:textId="77777777" w:rsidTr="00F130D2">
        <w:tc>
          <w:tcPr>
            <w:tcW w:w="1555" w:type="dxa"/>
          </w:tcPr>
          <w:p w14:paraId="126E4AF1" w14:textId="428D3019" w:rsidR="008F53DB" w:rsidRDefault="00811C82" w:rsidP="3DB80EBF">
            <w:r>
              <w:lastRenderedPageBreak/>
              <w:t>Dilemmas and Freeze-Frames</w:t>
            </w:r>
          </w:p>
        </w:tc>
        <w:tc>
          <w:tcPr>
            <w:tcW w:w="1417" w:type="dxa"/>
          </w:tcPr>
          <w:p w14:paraId="2C3DB9EC" w14:textId="335B6774" w:rsidR="00CF6243" w:rsidRDefault="313A4FA8" w:rsidP="3DB80EBF">
            <w:r>
              <w:t xml:space="preserve"> </w:t>
            </w:r>
            <w:r w:rsidR="00095B0E" w:rsidRPr="00095B0E">
              <w:rPr>
                <w:b/>
                <w:bCs/>
              </w:rPr>
              <w:t>Plan a Dilemma Story</w:t>
            </w:r>
          </w:p>
        </w:tc>
        <w:tc>
          <w:tcPr>
            <w:tcW w:w="4820" w:type="dxa"/>
          </w:tcPr>
          <w:p w14:paraId="07EC4DE0" w14:textId="77777777" w:rsidR="00F130D2" w:rsidRPr="00F130D2" w:rsidRDefault="00F130D2" w:rsidP="00F130D2">
            <w:pPr>
              <w:rPr>
                <w:rFonts w:ascii="Calibri" w:eastAsia="Calibri" w:hAnsi="Calibri" w:cs="Calibri"/>
                <w:lang w:val="en-GB"/>
              </w:rPr>
            </w:pPr>
            <w:r w:rsidRPr="00F130D2">
              <w:rPr>
                <w:rFonts w:ascii="Calibri" w:eastAsia="Calibri" w:hAnsi="Calibri" w:cs="Calibri"/>
              </w:rPr>
              <w:t>Linked lesson: Lesson 3 – Communicating a story through freeze frames</w:t>
            </w:r>
            <w:r w:rsidRPr="00F130D2">
              <w:rPr>
                <w:rFonts w:ascii="Calibri" w:eastAsia="Calibri" w:hAnsi="Calibri" w:cs="Calibri"/>
                <w:lang w:val="en-GB"/>
              </w:rPr>
              <w:t> </w:t>
            </w:r>
          </w:p>
          <w:p w14:paraId="57125951" w14:textId="3D310C55" w:rsidR="008F53DB" w:rsidRPr="00F130D2" w:rsidRDefault="00F130D2" w:rsidP="006B5E3E">
            <w:pPr>
              <w:rPr>
                <w:rFonts w:ascii="Calibri" w:eastAsia="Calibri" w:hAnsi="Calibri" w:cs="Calibri"/>
                <w:lang w:val="en-GB"/>
              </w:rPr>
            </w:pPr>
            <w:r w:rsidRPr="00F130D2">
              <w:rPr>
                <w:rFonts w:ascii="Calibri" w:eastAsia="Calibri" w:hAnsi="Calibri" w:cs="Calibri"/>
              </w:rPr>
              <w:t>LEARNING GOAL</w:t>
            </w:r>
            <w:r w:rsidRPr="00F130D2">
              <w:rPr>
                <w:rFonts w:ascii="Calibri" w:eastAsia="Calibri" w:hAnsi="Calibri" w:cs="Calibri"/>
                <w:lang w:val="en-GB"/>
              </w:rPr>
              <w:t> </w:t>
            </w:r>
            <w:r w:rsidRPr="00F130D2">
              <w:rPr>
                <w:rFonts w:ascii="Calibri" w:eastAsia="Calibri" w:hAnsi="Calibri" w:cs="Calibri"/>
                <w:lang w:val="en-GB"/>
              </w:rPr>
              <w:br/>
            </w:r>
            <w:r w:rsidRPr="00F130D2">
              <w:rPr>
                <w:rFonts w:ascii="Calibri" w:eastAsia="Calibri" w:hAnsi="Calibri" w:cs="Calibri"/>
              </w:rPr>
              <w:t xml:space="preserve">I can plan a short story with a difficult choice and show it using </w:t>
            </w:r>
            <w:proofErr w:type="gramStart"/>
            <w:r w:rsidRPr="00F130D2">
              <w:rPr>
                <w:rFonts w:ascii="Calibri" w:eastAsia="Calibri" w:hAnsi="Calibri" w:cs="Calibri"/>
              </w:rPr>
              <w:t>freeze</w:t>
            </w:r>
            <w:proofErr w:type="gramEnd"/>
            <w:r w:rsidRPr="00F130D2">
              <w:rPr>
                <w:rFonts w:ascii="Calibri" w:eastAsia="Calibri" w:hAnsi="Calibri" w:cs="Calibri"/>
              </w:rPr>
              <w:t xml:space="preserve"> frames.</w:t>
            </w:r>
            <w:r w:rsidRPr="00F130D2">
              <w:rPr>
                <w:rFonts w:ascii="Calibri" w:eastAsia="Calibri" w:hAnsi="Calibri" w:cs="Calibri"/>
                <w:lang w:val="en-GB"/>
              </w:rPr>
              <w:t> </w:t>
            </w:r>
          </w:p>
        </w:tc>
        <w:tc>
          <w:tcPr>
            <w:tcW w:w="1568" w:type="dxa"/>
          </w:tcPr>
          <w:p w14:paraId="0D21B8B3" w14:textId="77777777" w:rsidR="008F53DB" w:rsidRDefault="00374E45" w:rsidP="5BF45C41">
            <w:pPr>
              <w:rPr>
                <w:rFonts w:asciiTheme="majorHAnsi" w:eastAsiaTheme="majorEastAsia" w:hAnsiTheme="majorHAnsi" w:cstheme="majorBidi"/>
              </w:rPr>
            </w:pPr>
            <w:r>
              <w:rPr>
                <w:rFonts w:asciiTheme="majorHAnsi" w:eastAsiaTheme="majorEastAsia" w:hAnsiTheme="majorHAnsi" w:cstheme="majorBidi"/>
              </w:rPr>
              <w:t>Home learning Booklet</w:t>
            </w:r>
            <w:r w:rsidR="00713CE7">
              <w:rPr>
                <w:rFonts w:asciiTheme="majorHAnsi" w:eastAsiaTheme="majorEastAsia" w:hAnsiTheme="majorHAnsi" w:cstheme="majorBidi"/>
              </w:rPr>
              <w:t xml:space="preserve">- </w:t>
            </w:r>
            <w:hyperlink r:id="rId16" w:history="1">
              <w:r w:rsidR="00713CE7" w:rsidRPr="00713CE7">
                <w:rPr>
                  <w:rStyle w:val="Hyperlink"/>
                  <w:rFonts w:asciiTheme="majorHAnsi" w:eastAsiaTheme="majorEastAsia" w:hAnsiTheme="majorHAnsi" w:cstheme="majorBidi"/>
                </w:rPr>
                <w:t>Home learning booklet</w:t>
              </w:r>
            </w:hyperlink>
            <w:r w:rsidR="00713CE7">
              <w:rPr>
                <w:rFonts w:asciiTheme="majorHAnsi" w:eastAsiaTheme="majorEastAsia" w:hAnsiTheme="majorHAnsi" w:cstheme="majorBidi"/>
              </w:rPr>
              <w:t xml:space="preserve"> </w:t>
            </w:r>
          </w:p>
          <w:p w14:paraId="75F9564F" w14:textId="76F6740C" w:rsidR="00713CE7" w:rsidRDefault="00713CE7" w:rsidP="5BF45C41">
            <w:pPr>
              <w:rPr>
                <w:rFonts w:ascii="Segoe UI" w:eastAsia="Segoe UI" w:hAnsi="Segoe UI" w:cs="Segoe UI"/>
                <w:sz w:val="18"/>
                <w:szCs w:val="18"/>
              </w:rPr>
            </w:pPr>
            <w:hyperlink r:id="rId17" w:history="1">
              <w:r w:rsidRPr="00713CE7">
                <w:rPr>
                  <w:rStyle w:val="Hyperlink"/>
                  <w:rFonts w:ascii="Segoe UI" w:eastAsia="Segoe UI" w:hAnsi="Segoe UI" w:cs="Segoe UI"/>
                  <w:sz w:val="18"/>
                  <w:szCs w:val="18"/>
                </w:rPr>
                <w:t>Basic Drama Skills KO</w:t>
              </w:r>
            </w:hyperlink>
          </w:p>
        </w:tc>
      </w:tr>
      <w:tr w:rsidR="5BF45C41" w14:paraId="0F91A149" w14:textId="77777777" w:rsidTr="00F130D2">
        <w:trPr>
          <w:trHeight w:val="300"/>
        </w:trPr>
        <w:tc>
          <w:tcPr>
            <w:tcW w:w="1555" w:type="dxa"/>
          </w:tcPr>
          <w:p w14:paraId="2878A798" w14:textId="4B7C6DA1" w:rsidR="308105C2" w:rsidRDefault="00811C82" w:rsidP="5BF45C41">
            <w:r>
              <w:t>Dilemmas and Freeze-Frames</w:t>
            </w:r>
          </w:p>
        </w:tc>
        <w:tc>
          <w:tcPr>
            <w:tcW w:w="1417" w:type="dxa"/>
          </w:tcPr>
          <w:p w14:paraId="7A5451D4" w14:textId="126F93A3" w:rsidR="308105C2" w:rsidRDefault="00095B0E" w:rsidP="5BF45C41">
            <w:r w:rsidRPr="00095B0E">
              <w:rPr>
                <w:b/>
                <w:bCs/>
              </w:rPr>
              <w:t>Assessment Ready!</w:t>
            </w:r>
          </w:p>
        </w:tc>
        <w:tc>
          <w:tcPr>
            <w:tcW w:w="4820" w:type="dxa"/>
          </w:tcPr>
          <w:p w14:paraId="2037AF8D" w14:textId="029D1773" w:rsidR="00F130D2" w:rsidRPr="00F130D2" w:rsidRDefault="00F130D2" w:rsidP="00F130D2">
            <w:pPr>
              <w:rPr>
                <w:rFonts w:ascii="Calibri" w:eastAsia="Calibri" w:hAnsi="Calibri" w:cs="Calibri"/>
                <w:lang w:val="en-GB"/>
              </w:rPr>
            </w:pPr>
            <w:r w:rsidRPr="00F130D2">
              <w:rPr>
                <w:rFonts w:ascii="Calibri" w:eastAsia="Calibri" w:hAnsi="Calibri" w:cs="Calibri"/>
              </w:rPr>
              <w:t>Linked lesson: Lesson 4 – Dilemma freeze-frame assessment</w:t>
            </w:r>
            <w:r w:rsidRPr="00F130D2">
              <w:rPr>
                <w:rFonts w:ascii="Calibri" w:eastAsia="Calibri" w:hAnsi="Calibri" w:cs="Calibri"/>
                <w:lang w:val="en-GB"/>
              </w:rPr>
              <w:t> </w:t>
            </w:r>
          </w:p>
          <w:p w14:paraId="4CC8B594" w14:textId="57666116" w:rsidR="308105C2" w:rsidRPr="00F130D2" w:rsidRDefault="00F130D2" w:rsidP="006B5E3E">
            <w:pPr>
              <w:rPr>
                <w:rFonts w:ascii="Calibri" w:eastAsia="Calibri" w:hAnsi="Calibri" w:cs="Calibri"/>
                <w:lang w:val="en-GB"/>
              </w:rPr>
            </w:pPr>
            <w:r w:rsidRPr="00F130D2">
              <w:rPr>
                <w:rFonts w:ascii="Calibri" w:eastAsia="Calibri" w:hAnsi="Calibri" w:cs="Calibri"/>
              </w:rPr>
              <w:t>LEARNING GOAL</w:t>
            </w:r>
            <w:r w:rsidRPr="00F130D2">
              <w:rPr>
                <w:rFonts w:ascii="Calibri" w:eastAsia="Calibri" w:hAnsi="Calibri" w:cs="Calibri"/>
                <w:lang w:val="en-GB"/>
              </w:rPr>
              <w:t> </w:t>
            </w:r>
            <w:r w:rsidRPr="00F130D2">
              <w:rPr>
                <w:rFonts w:ascii="Calibri" w:eastAsia="Calibri" w:hAnsi="Calibri" w:cs="Calibri"/>
                <w:lang w:val="en-GB"/>
              </w:rPr>
              <w:br/>
            </w:r>
            <w:r w:rsidRPr="00F130D2">
              <w:rPr>
                <w:rFonts w:ascii="Calibri" w:eastAsia="Calibri" w:hAnsi="Calibri" w:cs="Calibri"/>
              </w:rPr>
              <w:t>I can remember the key skills and explain how I will use them in my assessment.</w:t>
            </w:r>
            <w:r w:rsidRPr="00F130D2">
              <w:rPr>
                <w:rFonts w:ascii="Calibri" w:eastAsia="Calibri" w:hAnsi="Calibri" w:cs="Calibri"/>
                <w:lang w:val="en-GB"/>
              </w:rPr>
              <w:t> </w:t>
            </w:r>
          </w:p>
        </w:tc>
        <w:tc>
          <w:tcPr>
            <w:tcW w:w="1568" w:type="dxa"/>
          </w:tcPr>
          <w:p w14:paraId="09F80A2A" w14:textId="77777777" w:rsidR="308105C2" w:rsidRDefault="00374E45" w:rsidP="5BF45C41">
            <w:pPr>
              <w:rPr>
                <w:rFonts w:asciiTheme="majorHAnsi" w:eastAsiaTheme="majorEastAsia" w:hAnsiTheme="majorHAnsi" w:cstheme="majorBidi"/>
              </w:rPr>
            </w:pPr>
            <w:r>
              <w:rPr>
                <w:rFonts w:asciiTheme="majorHAnsi" w:eastAsiaTheme="majorEastAsia" w:hAnsiTheme="majorHAnsi" w:cstheme="majorBidi"/>
              </w:rPr>
              <w:t>Home learning Booklet</w:t>
            </w:r>
            <w:r w:rsidR="00713CE7">
              <w:rPr>
                <w:rFonts w:asciiTheme="majorHAnsi" w:eastAsiaTheme="majorEastAsia" w:hAnsiTheme="majorHAnsi" w:cstheme="majorBidi"/>
              </w:rPr>
              <w:t xml:space="preserve">- </w:t>
            </w:r>
            <w:hyperlink r:id="rId18" w:history="1">
              <w:r w:rsidR="00713CE7" w:rsidRPr="00713CE7">
                <w:rPr>
                  <w:rStyle w:val="Hyperlink"/>
                  <w:rFonts w:asciiTheme="majorHAnsi" w:eastAsiaTheme="majorEastAsia" w:hAnsiTheme="majorHAnsi" w:cstheme="majorBidi"/>
                </w:rPr>
                <w:t>Home learning booklet</w:t>
              </w:r>
            </w:hyperlink>
            <w:r w:rsidR="00713CE7">
              <w:rPr>
                <w:rFonts w:asciiTheme="majorHAnsi" w:eastAsiaTheme="majorEastAsia" w:hAnsiTheme="majorHAnsi" w:cstheme="majorBidi"/>
              </w:rPr>
              <w:t xml:space="preserve"> </w:t>
            </w:r>
          </w:p>
          <w:p w14:paraId="3151D9BF" w14:textId="70ABD14F" w:rsidR="00713CE7" w:rsidRDefault="00713CE7" w:rsidP="5BF45C41">
            <w:pPr>
              <w:rPr>
                <w:rFonts w:ascii="Segoe UI" w:eastAsia="Segoe UI" w:hAnsi="Segoe UI" w:cs="Segoe UI"/>
                <w:sz w:val="18"/>
                <w:szCs w:val="18"/>
              </w:rPr>
            </w:pPr>
            <w:hyperlink r:id="rId19" w:history="1">
              <w:r w:rsidRPr="00713CE7">
                <w:rPr>
                  <w:rStyle w:val="Hyperlink"/>
                  <w:rFonts w:ascii="Segoe UI" w:eastAsia="Segoe UI" w:hAnsi="Segoe UI" w:cs="Segoe UI"/>
                  <w:sz w:val="18"/>
                  <w:szCs w:val="18"/>
                </w:rPr>
                <w:t>Basic Drama Skills KO</w:t>
              </w:r>
            </w:hyperlink>
          </w:p>
        </w:tc>
      </w:tr>
    </w:tbl>
    <w:p w14:paraId="4E53EC95" w14:textId="77777777" w:rsidR="00226463" w:rsidRDefault="00226463" w:rsidP="3DB80EBF"/>
    <w:sectPr w:rsidR="002264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1C3FF" w14:textId="77777777" w:rsidR="0082732E" w:rsidRDefault="0082732E" w:rsidP="001E26E6">
      <w:pPr>
        <w:spacing w:after="0" w:line="240" w:lineRule="auto"/>
      </w:pPr>
      <w:r>
        <w:separator/>
      </w:r>
    </w:p>
  </w:endnote>
  <w:endnote w:type="continuationSeparator" w:id="0">
    <w:p w14:paraId="5F216CAD" w14:textId="77777777" w:rsidR="0082732E" w:rsidRDefault="0082732E" w:rsidP="001E2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16A33" w14:textId="77777777" w:rsidR="0082732E" w:rsidRDefault="0082732E" w:rsidP="001E26E6">
      <w:pPr>
        <w:spacing w:after="0" w:line="240" w:lineRule="auto"/>
      </w:pPr>
      <w:r>
        <w:separator/>
      </w:r>
    </w:p>
  </w:footnote>
  <w:footnote w:type="continuationSeparator" w:id="0">
    <w:p w14:paraId="3C582B12" w14:textId="77777777" w:rsidR="0082732E" w:rsidRDefault="0082732E" w:rsidP="001E26E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386A3"/>
    <w:multiLevelType w:val="hybridMultilevel"/>
    <w:tmpl w:val="31ACDD7E"/>
    <w:lvl w:ilvl="0" w:tplc="D9145CA8">
      <w:start w:val="1"/>
      <w:numFmt w:val="bullet"/>
      <w:lvlText w:val=""/>
      <w:lvlJc w:val="left"/>
      <w:pPr>
        <w:ind w:left="1080" w:hanging="360"/>
      </w:pPr>
      <w:rPr>
        <w:rFonts w:ascii="Symbol" w:hAnsi="Symbol" w:hint="default"/>
      </w:rPr>
    </w:lvl>
    <w:lvl w:ilvl="1" w:tplc="2CFAFCCC">
      <w:start w:val="1"/>
      <w:numFmt w:val="bullet"/>
      <w:lvlText w:val="o"/>
      <w:lvlJc w:val="left"/>
      <w:pPr>
        <w:ind w:left="1800" w:hanging="360"/>
      </w:pPr>
      <w:rPr>
        <w:rFonts w:ascii="Courier New" w:hAnsi="Courier New" w:hint="default"/>
      </w:rPr>
    </w:lvl>
    <w:lvl w:ilvl="2" w:tplc="A650D5F2">
      <w:start w:val="1"/>
      <w:numFmt w:val="bullet"/>
      <w:lvlText w:val=""/>
      <w:lvlJc w:val="left"/>
      <w:pPr>
        <w:ind w:left="2520" w:hanging="360"/>
      </w:pPr>
      <w:rPr>
        <w:rFonts w:ascii="Wingdings" w:hAnsi="Wingdings" w:hint="default"/>
      </w:rPr>
    </w:lvl>
    <w:lvl w:ilvl="3" w:tplc="2584A3A8">
      <w:start w:val="1"/>
      <w:numFmt w:val="bullet"/>
      <w:lvlText w:val=""/>
      <w:lvlJc w:val="left"/>
      <w:pPr>
        <w:ind w:left="3240" w:hanging="360"/>
      </w:pPr>
      <w:rPr>
        <w:rFonts w:ascii="Symbol" w:hAnsi="Symbol" w:hint="default"/>
      </w:rPr>
    </w:lvl>
    <w:lvl w:ilvl="4" w:tplc="F732DA1C">
      <w:start w:val="1"/>
      <w:numFmt w:val="bullet"/>
      <w:lvlText w:val="o"/>
      <w:lvlJc w:val="left"/>
      <w:pPr>
        <w:ind w:left="3960" w:hanging="360"/>
      </w:pPr>
      <w:rPr>
        <w:rFonts w:ascii="Courier New" w:hAnsi="Courier New" w:hint="default"/>
      </w:rPr>
    </w:lvl>
    <w:lvl w:ilvl="5" w:tplc="22AED002">
      <w:start w:val="1"/>
      <w:numFmt w:val="bullet"/>
      <w:lvlText w:val=""/>
      <w:lvlJc w:val="left"/>
      <w:pPr>
        <w:ind w:left="4680" w:hanging="360"/>
      </w:pPr>
      <w:rPr>
        <w:rFonts w:ascii="Wingdings" w:hAnsi="Wingdings" w:hint="default"/>
      </w:rPr>
    </w:lvl>
    <w:lvl w:ilvl="6" w:tplc="5DF63CA0">
      <w:start w:val="1"/>
      <w:numFmt w:val="bullet"/>
      <w:lvlText w:val=""/>
      <w:lvlJc w:val="left"/>
      <w:pPr>
        <w:ind w:left="5400" w:hanging="360"/>
      </w:pPr>
      <w:rPr>
        <w:rFonts w:ascii="Symbol" w:hAnsi="Symbol" w:hint="default"/>
      </w:rPr>
    </w:lvl>
    <w:lvl w:ilvl="7" w:tplc="43661FEA">
      <w:start w:val="1"/>
      <w:numFmt w:val="bullet"/>
      <w:lvlText w:val="o"/>
      <w:lvlJc w:val="left"/>
      <w:pPr>
        <w:ind w:left="6120" w:hanging="360"/>
      </w:pPr>
      <w:rPr>
        <w:rFonts w:ascii="Courier New" w:hAnsi="Courier New" w:hint="default"/>
      </w:rPr>
    </w:lvl>
    <w:lvl w:ilvl="8" w:tplc="9E26B0E2">
      <w:start w:val="1"/>
      <w:numFmt w:val="bullet"/>
      <w:lvlText w:val=""/>
      <w:lvlJc w:val="left"/>
      <w:pPr>
        <w:ind w:left="6840" w:hanging="360"/>
      </w:pPr>
      <w:rPr>
        <w:rFonts w:ascii="Wingdings" w:hAnsi="Wingdings" w:hint="default"/>
      </w:rPr>
    </w:lvl>
  </w:abstractNum>
  <w:abstractNum w:abstractNumId="1"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8D06D7"/>
    <w:multiLevelType w:val="hybridMultilevel"/>
    <w:tmpl w:val="D66C8C40"/>
    <w:lvl w:ilvl="0" w:tplc="DBA86C22">
      <w:start w:val="1"/>
      <w:numFmt w:val="bullet"/>
      <w:lvlText w:val=""/>
      <w:lvlJc w:val="left"/>
      <w:pPr>
        <w:ind w:left="720" w:hanging="360"/>
      </w:pPr>
      <w:rPr>
        <w:rFonts w:ascii="Symbol" w:hAnsi="Symbol" w:hint="default"/>
      </w:rPr>
    </w:lvl>
    <w:lvl w:ilvl="1" w:tplc="E552018E">
      <w:start w:val="1"/>
      <w:numFmt w:val="bullet"/>
      <w:lvlText w:val="o"/>
      <w:lvlJc w:val="left"/>
      <w:pPr>
        <w:ind w:left="1440" w:hanging="360"/>
      </w:pPr>
      <w:rPr>
        <w:rFonts w:ascii="Courier New" w:hAnsi="Courier New" w:hint="default"/>
      </w:rPr>
    </w:lvl>
    <w:lvl w:ilvl="2" w:tplc="ED9C1C06">
      <w:start w:val="1"/>
      <w:numFmt w:val="bullet"/>
      <w:lvlText w:val=""/>
      <w:lvlJc w:val="left"/>
      <w:pPr>
        <w:ind w:left="2160" w:hanging="360"/>
      </w:pPr>
      <w:rPr>
        <w:rFonts w:ascii="Wingdings" w:hAnsi="Wingdings" w:hint="default"/>
      </w:rPr>
    </w:lvl>
    <w:lvl w:ilvl="3" w:tplc="86F4E66C">
      <w:start w:val="1"/>
      <w:numFmt w:val="bullet"/>
      <w:lvlText w:val=""/>
      <w:lvlJc w:val="left"/>
      <w:pPr>
        <w:ind w:left="2880" w:hanging="360"/>
      </w:pPr>
      <w:rPr>
        <w:rFonts w:ascii="Symbol" w:hAnsi="Symbol" w:hint="default"/>
      </w:rPr>
    </w:lvl>
    <w:lvl w:ilvl="4" w:tplc="6FB28122">
      <w:start w:val="1"/>
      <w:numFmt w:val="bullet"/>
      <w:lvlText w:val="o"/>
      <w:lvlJc w:val="left"/>
      <w:pPr>
        <w:ind w:left="3600" w:hanging="360"/>
      </w:pPr>
      <w:rPr>
        <w:rFonts w:ascii="Courier New" w:hAnsi="Courier New" w:hint="default"/>
      </w:rPr>
    </w:lvl>
    <w:lvl w:ilvl="5" w:tplc="66D80A22">
      <w:start w:val="1"/>
      <w:numFmt w:val="bullet"/>
      <w:lvlText w:val=""/>
      <w:lvlJc w:val="left"/>
      <w:pPr>
        <w:ind w:left="4320" w:hanging="360"/>
      </w:pPr>
      <w:rPr>
        <w:rFonts w:ascii="Wingdings" w:hAnsi="Wingdings" w:hint="default"/>
      </w:rPr>
    </w:lvl>
    <w:lvl w:ilvl="6" w:tplc="21B0A340">
      <w:start w:val="1"/>
      <w:numFmt w:val="bullet"/>
      <w:lvlText w:val=""/>
      <w:lvlJc w:val="left"/>
      <w:pPr>
        <w:ind w:left="5040" w:hanging="360"/>
      </w:pPr>
      <w:rPr>
        <w:rFonts w:ascii="Symbol" w:hAnsi="Symbol" w:hint="default"/>
      </w:rPr>
    </w:lvl>
    <w:lvl w:ilvl="7" w:tplc="5CA0BDBA">
      <w:start w:val="1"/>
      <w:numFmt w:val="bullet"/>
      <w:lvlText w:val="o"/>
      <w:lvlJc w:val="left"/>
      <w:pPr>
        <w:ind w:left="5760" w:hanging="360"/>
      </w:pPr>
      <w:rPr>
        <w:rFonts w:ascii="Courier New" w:hAnsi="Courier New" w:hint="default"/>
      </w:rPr>
    </w:lvl>
    <w:lvl w:ilvl="8" w:tplc="4218F5F6">
      <w:start w:val="1"/>
      <w:numFmt w:val="bullet"/>
      <w:lvlText w:val=""/>
      <w:lvlJc w:val="left"/>
      <w:pPr>
        <w:ind w:left="6480" w:hanging="360"/>
      </w:pPr>
      <w:rPr>
        <w:rFonts w:ascii="Wingdings" w:hAnsi="Wingdings" w:hint="default"/>
      </w:rPr>
    </w:lvl>
  </w:abstractNum>
  <w:abstractNum w:abstractNumId="5"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AB2972"/>
    <w:multiLevelType w:val="multilevel"/>
    <w:tmpl w:val="47A6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F15FC"/>
    <w:multiLevelType w:val="multilevel"/>
    <w:tmpl w:val="2CA05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CB6D5F"/>
    <w:multiLevelType w:val="hybridMultilevel"/>
    <w:tmpl w:val="D9B0ED5C"/>
    <w:lvl w:ilvl="0" w:tplc="6DC49738">
      <w:start w:val="1"/>
      <w:numFmt w:val="bullet"/>
      <w:lvlText w:val=""/>
      <w:lvlJc w:val="left"/>
      <w:pPr>
        <w:ind w:left="720" w:hanging="360"/>
      </w:pPr>
      <w:rPr>
        <w:rFonts w:ascii="Symbol" w:hAnsi="Symbol" w:hint="default"/>
      </w:rPr>
    </w:lvl>
    <w:lvl w:ilvl="1" w:tplc="E23A894E">
      <w:start w:val="1"/>
      <w:numFmt w:val="bullet"/>
      <w:lvlText w:val="o"/>
      <w:lvlJc w:val="left"/>
      <w:pPr>
        <w:ind w:left="1440" w:hanging="360"/>
      </w:pPr>
      <w:rPr>
        <w:rFonts w:ascii="Courier New" w:hAnsi="Courier New" w:hint="default"/>
      </w:rPr>
    </w:lvl>
    <w:lvl w:ilvl="2" w:tplc="181E8F84">
      <w:start w:val="1"/>
      <w:numFmt w:val="bullet"/>
      <w:lvlText w:val=""/>
      <w:lvlJc w:val="left"/>
      <w:pPr>
        <w:ind w:left="2160" w:hanging="360"/>
      </w:pPr>
      <w:rPr>
        <w:rFonts w:ascii="Wingdings" w:hAnsi="Wingdings" w:hint="default"/>
      </w:rPr>
    </w:lvl>
    <w:lvl w:ilvl="3" w:tplc="2BC804F4">
      <w:start w:val="1"/>
      <w:numFmt w:val="bullet"/>
      <w:lvlText w:val=""/>
      <w:lvlJc w:val="left"/>
      <w:pPr>
        <w:ind w:left="2880" w:hanging="360"/>
      </w:pPr>
      <w:rPr>
        <w:rFonts w:ascii="Symbol" w:hAnsi="Symbol" w:hint="default"/>
      </w:rPr>
    </w:lvl>
    <w:lvl w:ilvl="4" w:tplc="3FAE76B6">
      <w:start w:val="1"/>
      <w:numFmt w:val="bullet"/>
      <w:lvlText w:val="o"/>
      <w:lvlJc w:val="left"/>
      <w:pPr>
        <w:ind w:left="3600" w:hanging="360"/>
      </w:pPr>
      <w:rPr>
        <w:rFonts w:ascii="Courier New" w:hAnsi="Courier New" w:hint="default"/>
      </w:rPr>
    </w:lvl>
    <w:lvl w:ilvl="5" w:tplc="9C34F518">
      <w:start w:val="1"/>
      <w:numFmt w:val="bullet"/>
      <w:lvlText w:val=""/>
      <w:lvlJc w:val="left"/>
      <w:pPr>
        <w:ind w:left="4320" w:hanging="360"/>
      </w:pPr>
      <w:rPr>
        <w:rFonts w:ascii="Wingdings" w:hAnsi="Wingdings" w:hint="default"/>
      </w:rPr>
    </w:lvl>
    <w:lvl w:ilvl="6" w:tplc="381CD7BE">
      <w:start w:val="1"/>
      <w:numFmt w:val="bullet"/>
      <w:lvlText w:val=""/>
      <w:lvlJc w:val="left"/>
      <w:pPr>
        <w:ind w:left="5040" w:hanging="360"/>
      </w:pPr>
      <w:rPr>
        <w:rFonts w:ascii="Symbol" w:hAnsi="Symbol" w:hint="default"/>
      </w:rPr>
    </w:lvl>
    <w:lvl w:ilvl="7" w:tplc="4894CF3C">
      <w:start w:val="1"/>
      <w:numFmt w:val="bullet"/>
      <w:lvlText w:val="o"/>
      <w:lvlJc w:val="left"/>
      <w:pPr>
        <w:ind w:left="5760" w:hanging="360"/>
      </w:pPr>
      <w:rPr>
        <w:rFonts w:ascii="Courier New" w:hAnsi="Courier New" w:hint="default"/>
      </w:rPr>
    </w:lvl>
    <w:lvl w:ilvl="8" w:tplc="EE1EB61C">
      <w:start w:val="1"/>
      <w:numFmt w:val="bullet"/>
      <w:lvlText w:val=""/>
      <w:lvlJc w:val="left"/>
      <w:pPr>
        <w:ind w:left="6480" w:hanging="360"/>
      </w:pPr>
      <w:rPr>
        <w:rFonts w:ascii="Wingdings" w:hAnsi="Wingdings" w:hint="default"/>
      </w:rPr>
    </w:lvl>
  </w:abstractNum>
  <w:abstractNum w:abstractNumId="9"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5A2466"/>
    <w:multiLevelType w:val="hybridMultilevel"/>
    <w:tmpl w:val="1BDC4056"/>
    <w:lvl w:ilvl="0" w:tplc="A6A226E6">
      <w:start w:val="1"/>
      <w:numFmt w:val="decimal"/>
      <w:lvlText w:val="%1."/>
      <w:lvlJc w:val="left"/>
      <w:pPr>
        <w:ind w:left="720" w:hanging="360"/>
      </w:pPr>
    </w:lvl>
    <w:lvl w:ilvl="1" w:tplc="9A2C0802">
      <w:start w:val="1"/>
      <w:numFmt w:val="lowerLetter"/>
      <w:lvlText w:val="%2."/>
      <w:lvlJc w:val="left"/>
      <w:pPr>
        <w:ind w:left="1440" w:hanging="360"/>
      </w:pPr>
    </w:lvl>
    <w:lvl w:ilvl="2" w:tplc="74F8C712">
      <w:start w:val="1"/>
      <w:numFmt w:val="lowerRoman"/>
      <w:lvlText w:val="%3."/>
      <w:lvlJc w:val="right"/>
      <w:pPr>
        <w:ind w:left="2160" w:hanging="180"/>
      </w:pPr>
    </w:lvl>
    <w:lvl w:ilvl="3" w:tplc="9E62BA4C">
      <w:start w:val="1"/>
      <w:numFmt w:val="decimal"/>
      <w:lvlText w:val="%4."/>
      <w:lvlJc w:val="left"/>
      <w:pPr>
        <w:ind w:left="2880" w:hanging="360"/>
      </w:pPr>
    </w:lvl>
    <w:lvl w:ilvl="4" w:tplc="89C24B86">
      <w:start w:val="1"/>
      <w:numFmt w:val="lowerLetter"/>
      <w:lvlText w:val="%5."/>
      <w:lvlJc w:val="left"/>
      <w:pPr>
        <w:ind w:left="3600" w:hanging="360"/>
      </w:pPr>
    </w:lvl>
    <w:lvl w:ilvl="5" w:tplc="C820F9C6">
      <w:start w:val="1"/>
      <w:numFmt w:val="lowerRoman"/>
      <w:lvlText w:val="%6."/>
      <w:lvlJc w:val="right"/>
      <w:pPr>
        <w:ind w:left="4320" w:hanging="180"/>
      </w:pPr>
    </w:lvl>
    <w:lvl w:ilvl="6" w:tplc="B680C8F6">
      <w:start w:val="1"/>
      <w:numFmt w:val="decimal"/>
      <w:lvlText w:val="%7."/>
      <w:lvlJc w:val="left"/>
      <w:pPr>
        <w:ind w:left="5040" w:hanging="360"/>
      </w:pPr>
    </w:lvl>
    <w:lvl w:ilvl="7" w:tplc="07A45B3C">
      <w:start w:val="1"/>
      <w:numFmt w:val="lowerLetter"/>
      <w:lvlText w:val="%8."/>
      <w:lvlJc w:val="left"/>
      <w:pPr>
        <w:ind w:left="5760" w:hanging="360"/>
      </w:pPr>
    </w:lvl>
    <w:lvl w:ilvl="8" w:tplc="9A0C313E">
      <w:start w:val="1"/>
      <w:numFmt w:val="lowerRoman"/>
      <w:lvlText w:val="%9."/>
      <w:lvlJc w:val="right"/>
      <w:pPr>
        <w:ind w:left="6480" w:hanging="180"/>
      </w:pPr>
    </w:lvl>
  </w:abstractNum>
  <w:abstractNum w:abstractNumId="13"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134910">
    <w:abstractNumId w:val="0"/>
  </w:num>
  <w:num w:numId="2" w16cid:durableId="1632518416">
    <w:abstractNumId w:val="12"/>
  </w:num>
  <w:num w:numId="3" w16cid:durableId="116489869">
    <w:abstractNumId w:val="4"/>
  </w:num>
  <w:num w:numId="4" w16cid:durableId="417215000">
    <w:abstractNumId w:val="8"/>
  </w:num>
  <w:num w:numId="5" w16cid:durableId="1196426575">
    <w:abstractNumId w:val="3"/>
  </w:num>
  <w:num w:numId="6" w16cid:durableId="1777407880">
    <w:abstractNumId w:val="9"/>
  </w:num>
  <w:num w:numId="7" w16cid:durableId="557478671">
    <w:abstractNumId w:val="13"/>
  </w:num>
  <w:num w:numId="8" w16cid:durableId="1591811159">
    <w:abstractNumId w:val="1"/>
  </w:num>
  <w:num w:numId="9" w16cid:durableId="338386758">
    <w:abstractNumId w:val="14"/>
  </w:num>
  <w:num w:numId="10" w16cid:durableId="1584341070">
    <w:abstractNumId w:val="5"/>
  </w:num>
  <w:num w:numId="11" w16cid:durableId="349376301">
    <w:abstractNumId w:val="2"/>
  </w:num>
  <w:num w:numId="12" w16cid:durableId="1072968893">
    <w:abstractNumId w:val="11"/>
  </w:num>
  <w:num w:numId="13" w16cid:durableId="402333818">
    <w:abstractNumId w:val="10"/>
  </w:num>
  <w:num w:numId="14" w16cid:durableId="663704215">
    <w:abstractNumId w:val="7"/>
  </w:num>
  <w:num w:numId="15" w16cid:durableId="13910331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23C3C"/>
    <w:rsid w:val="000412E9"/>
    <w:rsid w:val="00056359"/>
    <w:rsid w:val="000711FE"/>
    <w:rsid w:val="00073C65"/>
    <w:rsid w:val="00075F0F"/>
    <w:rsid w:val="00084517"/>
    <w:rsid w:val="00084B0D"/>
    <w:rsid w:val="00086926"/>
    <w:rsid w:val="00091EAA"/>
    <w:rsid w:val="00095B0E"/>
    <w:rsid w:val="000E638F"/>
    <w:rsid w:val="000E69CD"/>
    <w:rsid w:val="001030A5"/>
    <w:rsid w:val="00106448"/>
    <w:rsid w:val="001127A0"/>
    <w:rsid w:val="00116723"/>
    <w:rsid w:val="00146655"/>
    <w:rsid w:val="00157A1F"/>
    <w:rsid w:val="00177218"/>
    <w:rsid w:val="00186CA8"/>
    <w:rsid w:val="00193EB3"/>
    <w:rsid w:val="001A79DC"/>
    <w:rsid w:val="001B31F1"/>
    <w:rsid w:val="001B39F0"/>
    <w:rsid w:val="001B3B81"/>
    <w:rsid w:val="001C0E26"/>
    <w:rsid w:val="001D546D"/>
    <w:rsid w:val="001E26E6"/>
    <w:rsid w:val="00223B20"/>
    <w:rsid w:val="00226463"/>
    <w:rsid w:val="00232B85"/>
    <w:rsid w:val="00233A25"/>
    <w:rsid w:val="0025317C"/>
    <w:rsid w:val="00261FC1"/>
    <w:rsid w:val="002825F7"/>
    <w:rsid w:val="00287540"/>
    <w:rsid w:val="002C38ED"/>
    <w:rsid w:val="002C5726"/>
    <w:rsid w:val="002D7ABD"/>
    <w:rsid w:val="002F79FA"/>
    <w:rsid w:val="00333736"/>
    <w:rsid w:val="003418AA"/>
    <w:rsid w:val="00345C9C"/>
    <w:rsid w:val="00374E45"/>
    <w:rsid w:val="00382431"/>
    <w:rsid w:val="00391169"/>
    <w:rsid w:val="003A1D5F"/>
    <w:rsid w:val="003B1F6D"/>
    <w:rsid w:val="003C0BC3"/>
    <w:rsid w:val="003D5836"/>
    <w:rsid w:val="003E751A"/>
    <w:rsid w:val="003F0A3E"/>
    <w:rsid w:val="003F6DF2"/>
    <w:rsid w:val="0040082A"/>
    <w:rsid w:val="00402A29"/>
    <w:rsid w:val="00403F72"/>
    <w:rsid w:val="00413BBB"/>
    <w:rsid w:val="004300AC"/>
    <w:rsid w:val="004330DE"/>
    <w:rsid w:val="00447D57"/>
    <w:rsid w:val="0046016F"/>
    <w:rsid w:val="00464247"/>
    <w:rsid w:val="00482091"/>
    <w:rsid w:val="004870F1"/>
    <w:rsid w:val="004940F9"/>
    <w:rsid w:val="00496C44"/>
    <w:rsid w:val="004B5A6A"/>
    <w:rsid w:val="004C52C2"/>
    <w:rsid w:val="004C6B8E"/>
    <w:rsid w:val="004D237B"/>
    <w:rsid w:val="004D54DF"/>
    <w:rsid w:val="004E67CD"/>
    <w:rsid w:val="00502B80"/>
    <w:rsid w:val="00511AB2"/>
    <w:rsid w:val="00514011"/>
    <w:rsid w:val="00521146"/>
    <w:rsid w:val="0053159D"/>
    <w:rsid w:val="00537452"/>
    <w:rsid w:val="0054047C"/>
    <w:rsid w:val="005704E7"/>
    <w:rsid w:val="00571A5F"/>
    <w:rsid w:val="005A3635"/>
    <w:rsid w:val="00601C12"/>
    <w:rsid w:val="0060397F"/>
    <w:rsid w:val="00614E80"/>
    <w:rsid w:val="00633556"/>
    <w:rsid w:val="00647FD7"/>
    <w:rsid w:val="006573C9"/>
    <w:rsid w:val="00657587"/>
    <w:rsid w:val="00666BDD"/>
    <w:rsid w:val="00677DEB"/>
    <w:rsid w:val="006807BE"/>
    <w:rsid w:val="00686283"/>
    <w:rsid w:val="006913C1"/>
    <w:rsid w:val="00692F65"/>
    <w:rsid w:val="006B5E3E"/>
    <w:rsid w:val="006C0C1B"/>
    <w:rsid w:val="006C6188"/>
    <w:rsid w:val="006C7EE3"/>
    <w:rsid w:val="006D1CAF"/>
    <w:rsid w:val="006D655A"/>
    <w:rsid w:val="006E5C0B"/>
    <w:rsid w:val="006F7CCD"/>
    <w:rsid w:val="0070061C"/>
    <w:rsid w:val="00707B67"/>
    <w:rsid w:val="00713CE7"/>
    <w:rsid w:val="007352D4"/>
    <w:rsid w:val="00742CE1"/>
    <w:rsid w:val="00753EC5"/>
    <w:rsid w:val="00760D69"/>
    <w:rsid w:val="00760EEE"/>
    <w:rsid w:val="0076637F"/>
    <w:rsid w:val="00766D13"/>
    <w:rsid w:val="00771503"/>
    <w:rsid w:val="00790845"/>
    <w:rsid w:val="00797CFB"/>
    <w:rsid w:val="007A0D26"/>
    <w:rsid w:val="007A1D23"/>
    <w:rsid w:val="007A2208"/>
    <w:rsid w:val="007B18DC"/>
    <w:rsid w:val="007B4A08"/>
    <w:rsid w:val="007B75B2"/>
    <w:rsid w:val="007F2497"/>
    <w:rsid w:val="00802D2B"/>
    <w:rsid w:val="008071F3"/>
    <w:rsid w:val="00807325"/>
    <w:rsid w:val="00811C82"/>
    <w:rsid w:val="0082732E"/>
    <w:rsid w:val="00832B55"/>
    <w:rsid w:val="00832C14"/>
    <w:rsid w:val="00842FEC"/>
    <w:rsid w:val="008624A9"/>
    <w:rsid w:val="008674FC"/>
    <w:rsid w:val="008945F8"/>
    <w:rsid w:val="008B1D25"/>
    <w:rsid w:val="008B6A3C"/>
    <w:rsid w:val="008C7D4C"/>
    <w:rsid w:val="008F482B"/>
    <w:rsid w:val="008F53DB"/>
    <w:rsid w:val="009018CF"/>
    <w:rsid w:val="0090285C"/>
    <w:rsid w:val="009053A8"/>
    <w:rsid w:val="0090657C"/>
    <w:rsid w:val="009106C0"/>
    <w:rsid w:val="009115DC"/>
    <w:rsid w:val="00913808"/>
    <w:rsid w:val="00920413"/>
    <w:rsid w:val="00940224"/>
    <w:rsid w:val="009507E0"/>
    <w:rsid w:val="009554FA"/>
    <w:rsid w:val="00963873"/>
    <w:rsid w:val="00967A04"/>
    <w:rsid w:val="00973221"/>
    <w:rsid w:val="00982445"/>
    <w:rsid w:val="00983894"/>
    <w:rsid w:val="0099137E"/>
    <w:rsid w:val="00992EC5"/>
    <w:rsid w:val="00996E06"/>
    <w:rsid w:val="0099789A"/>
    <w:rsid w:val="009A41CC"/>
    <w:rsid w:val="009B61A5"/>
    <w:rsid w:val="009C697D"/>
    <w:rsid w:val="009D0CDB"/>
    <w:rsid w:val="009D2190"/>
    <w:rsid w:val="009D28DA"/>
    <w:rsid w:val="00A00DA2"/>
    <w:rsid w:val="00A017BE"/>
    <w:rsid w:val="00A1548A"/>
    <w:rsid w:val="00A21433"/>
    <w:rsid w:val="00A26F15"/>
    <w:rsid w:val="00A3692E"/>
    <w:rsid w:val="00A41579"/>
    <w:rsid w:val="00A47461"/>
    <w:rsid w:val="00A80A69"/>
    <w:rsid w:val="00A90012"/>
    <w:rsid w:val="00A94D01"/>
    <w:rsid w:val="00AB23C0"/>
    <w:rsid w:val="00AB61B6"/>
    <w:rsid w:val="00AC0BAE"/>
    <w:rsid w:val="00AC40CE"/>
    <w:rsid w:val="00AC4AD5"/>
    <w:rsid w:val="00AC529B"/>
    <w:rsid w:val="00AD7990"/>
    <w:rsid w:val="00B071D9"/>
    <w:rsid w:val="00B11344"/>
    <w:rsid w:val="00B307C5"/>
    <w:rsid w:val="00B32A18"/>
    <w:rsid w:val="00B37A81"/>
    <w:rsid w:val="00B56784"/>
    <w:rsid w:val="00B75D9F"/>
    <w:rsid w:val="00B76096"/>
    <w:rsid w:val="00B804F2"/>
    <w:rsid w:val="00BF5C73"/>
    <w:rsid w:val="00C1667E"/>
    <w:rsid w:val="00C2037C"/>
    <w:rsid w:val="00C33648"/>
    <w:rsid w:val="00C52824"/>
    <w:rsid w:val="00C5508E"/>
    <w:rsid w:val="00C6089F"/>
    <w:rsid w:val="00C64EDA"/>
    <w:rsid w:val="00C6539D"/>
    <w:rsid w:val="00C70686"/>
    <w:rsid w:val="00C7754C"/>
    <w:rsid w:val="00C96CC3"/>
    <w:rsid w:val="00CB2869"/>
    <w:rsid w:val="00CB48BF"/>
    <w:rsid w:val="00CC433B"/>
    <w:rsid w:val="00CD2DDE"/>
    <w:rsid w:val="00CF51AA"/>
    <w:rsid w:val="00CF6243"/>
    <w:rsid w:val="00D00082"/>
    <w:rsid w:val="00D02F88"/>
    <w:rsid w:val="00D136C5"/>
    <w:rsid w:val="00D303BD"/>
    <w:rsid w:val="00D477DF"/>
    <w:rsid w:val="00D552AA"/>
    <w:rsid w:val="00D56E13"/>
    <w:rsid w:val="00D70182"/>
    <w:rsid w:val="00D85AA1"/>
    <w:rsid w:val="00D911D7"/>
    <w:rsid w:val="00DA36BD"/>
    <w:rsid w:val="00DB6DCD"/>
    <w:rsid w:val="00DC6AC1"/>
    <w:rsid w:val="00E17663"/>
    <w:rsid w:val="00E24D85"/>
    <w:rsid w:val="00E30662"/>
    <w:rsid w:val="00E358CD"/>
    <w:rsid w:val="00E43308"/>
    <w:rsid w:val="00E43DD0"/>
    <w:rsid w:val="00E550F4"/>
    <w:rsid w:val="00E74E47"/>
    <w:rsid w:val="00E77C3E"/>
    <w:rsid w:val="00E77DC4"/>
    <w:rsid w:val="00E853F7"/>
    <w:rsid w:val="00E86C8D"/>
    <w:rsid w:val="00E9051C"/>
    <w:rsid w:val="00E93C0E"/>
    <w:rsid w:val="00E94735"/>
    <w:rsid w:val="00E96753"/>
    <w:rsid w:val="00EB6B96"/>
    <w:rsid w:val="00EC0857"/>
    <w:rsid w:val="00EC6958"/>
    <w:rsid w:val="00ED5C6F"/>
    <w:rsid w:val="00EE2156"/>
    <w:rsid w:val="00EF30F5"/>
    <w:rsid w:val="00F02371"/>
    <w:rsid w:val="00F05447"/>
    <w:rsid w:val="00F130D2"/>
    <w:rsid w:val="00F22E52"/>
    <w:rsid w:val="00F300B6"/>
    <w:rsid w:val="00F40805"/>
    <w:rsid w:val="00F60C63"/>
    <w:rsid w:val="00F66CEF"/>
    <w:rsid w:val="00F7728A"/>
    <w:rsid w:val="00F813C4"/>
    <w:rsid w:val="00F83C15"/>
    <w:rsid w:val="00F84BBA"/>
    <w:rsid w:val="00FA6284"/>
    <w:rsid w:val="00FB0882"/>
    <w:rsid w:val="00FC10CA"/>
    <w:rsid w:val="00FC508F"/>
    <w:rsid w:val="00FC5A70"/>
    <w:rsid w:val="00FD747D"/>
    <w:rsid w:val="00FF7072"/>
    <w:rsid w:val="0114760E"/>
    <w:rsid w:val="02CF5D69"/>
    <w:rsid w:val="0314A6FF"/>
    <w:rsid w:val="04776914"/>
    <w:rsid w:val="05B5A409"/>
    <w:rsid w:val="0608F30B"/>
    <w:rsid w:val="0682C127"/>
    <w:rsid w:val="068E293B"/>
    <w:rsid w:val="07AB1C6D"/>
    <w:rsid w:val="09399F60"/>
    <w:rsid w:val="09B34E86"/>
    <w:rsid w:val="09D40ACC"/>
    <w:rsid w:val="0BA23D50"/>
    <w:rsid w:val="0BD5C541"/>
    <w:rsid w:val="0C8A4069"/>
    <w:rsid w:val="0CC3224D"/>
    <w:rsid w:val="0D49D7E2"/>
    <w:rsid w:val="0D94A900"/>
    <w:rsid w:val="0D976F49"/>
    <w:rsid w:val="0DFF9B09"/>
    <w:rsid w:val="0E4A432D"/>
    <w:rsid w:val="0F1E6175"/>
    <w:rsid w:val="0F41554B"/>
    <w:rsid w:val="0F87D9A4"/>
    <w:rsid w:val="115A2161"/>
    <w:rsid w:val="115DD9A2"/>
    <w:rsid w:val="1240FB9F"/>
    <w:rsid w:val="125A7FCD"/>
    <w:rsid w:val="12F0D6CD"/>
    <w:rsid w:val="13127CCB"/>
    <w:rsid w:val="134C19B1"/>
    <w:rsid w:val="13E6956A"/>
    <w:rsid w:val="14262EA2"/>
    <w:rsid w:val="14D1EC55"/>
    <w:rsid w:val="157B405A"/>
    <w:rsid w:val="15C16639"/>
    <w:rsid w:val="1744A707"/>
    <w:rsid w:val="17BCAAD9"/>
    <w:rsid w:val="19F33236"/>
    <w:rsid w:val="1A14C368"/>
    <w:rsid w:val="1BB2D0F0"/>
    <w:rsid w:val="1BEA5D3B"/>
    <w:rsid w:val="1CC1803F"/>
    <w:rsid w:val="1DE2C10B"/>
    <w:rsid w:val="1E4C872B"/>
    <w:rsid w:val="1EDEFF95"/>
    <w:rsid w:val="1F42C93C"/>
    <w:rsid w:val="1F777E09"/>
    <w:rsid w:val="1FF2F397"/>
    <w:rsid w:val="20EED32A"/>
    <w:rsid w:val="2186EEEA"/>
    <w:rsid w:val="21953532"/>
    <w:rsid w:val="2295B8EF"/>
    <w:rsid w:val="22D5D64C"/>
    <w:rsid w:val="233BF0A1"/>
    <w:rsid w:val="244AEF2C"/>
    <w:rsid w:val="254D5932"/>
    <w:rsid w:val="25E6BF8D"/>
    <w:rsid w:val="28A4B129"/>
    <w:rsid w:val="28E567E9"/>
    <w:rsid w:val="291C442C"/>
    <w:rsid w:val="299ED5F8"/>
    <w:rsid w:val="29A92521"/>
    <w:rsid w:val="2A40818A"/>
    <w:rsid w:val="2B93B71F"/>
    <w:rsid w:val="2C463A55"/>
    <w:rsid w:val="2C4EC201"/>
    <w:rsid w:val="2D32B180"/>
    <w:rsid w:val="2D6D6360"/>
    <w:rsid w:val="2DC70A12"/>
    <w:rsid w:val="2F13F2AD"/>
    <w:rsid w:val="2FDD15FE"/>
    <w:rsid w:val="303935E2"/>
    <w:rsid w:val="303DE8DF"/>
    <w:rsid w:val="308105C2"/>
    <w:rsid w:val="30CC4028"/>
    <w:rsid w:val="313A4FA8"/>
    <w:rsid w:val="315E279F"/>
    <w:rsid w:val="31DB6712"/>
    <w:rsid w:val="34145D3C"/>
    <w:rsid w:val="34281302"/>
    <w:rsid w:val="34597770"/>
    <w:rsid w:val="3737FA75"/>
    <w:rsid w:val="38B95A0C"/>
    <w:rsid w:val="391FD5A7"/>
    <w:rsid w:val="39BB7E94"/>
    <w:rsid w:val="3A5E92DA"/>
    <w:rsid w:val="3C5A3D66"/>
    <w:rsid w:val="3DA90CA2"/>
    <w:rsid w:val="3DB80EBF"/>
    <w:rsid w:val="3F5C23FC"/>
    <w:rsid w:val="3F8C8CFC"/>
    <w:rsid w:val="3FB5DD9D"/>
    <w:rsid w:val="408CAE1F"/>
    <w:rsid w:val="41475002"/>
    <w:rsid w:val="41E07848"/>
    <w:rsid w:val="421A3094"/>
    <w:rsid w:val="423CA1A8"/>
    <w:rsid w:val="42E353E5"/>
    <w:rsid w:val="434F08E8"/>
    <w:rsid w:val="44462452"/>
    <w:rsid w:val="44C7617E"/>
    <w:rsid w:val="45BD775D"/>
    <w:rsid w:val="45CFA8FB"/>
    <w:rsid w:val="46CDCA20"/>
    <w:rsid w:val="477DC514"/>
    <w:rsid w:val="481E1E1F"/>
    <w:rsid w:val="48897218"/>
    <w:rsid w:val="488BD402"/>
    <w:rsid w:val="4A042901"/>
    <w:rsid w:val="4A056AE2"/>
    <w:rsid w:val="4A99B2B3"/>
    <w:rsid w:val="4D537965"/>
    <w:rsid w:val="4DAB8D9B"/>
    <w:rsid w:val="4EBFB3A8"/>
    <w:rsid w:val="4F23BA24"/>
    <w:rsid w:val="4F50D5C5"/>
    <w:rsid w:val="4F557F69"/>
    <w:rsid w:val="4F714593"/>
    <w:rsid w:val="500E86EF"/>
    <w:rsid w:val="509BD152"/>
    <w:rsid w:val="511A0909"/>
    <w:rsid w:val="5161A0DE"/>
    <w:rsid w:val="5206C2F9"/>
    <w:rsid w:val="52A3BD7B"/>
    <w:rsid w:val="535F8CD1"/>
    <w:rsid w:val="53F11FBD"/>
    <w:rsid w:val="54D7E60B"/>
    <w:rsid w:val="54F63380"/>
    <w:rsid w:val="556FE2A6"/>
    <w:rsid w:val="568AD5F8"/>
    <w:rsid w:val="56C1158A"/>
    <w:rsid w:val="56E3686A"/>
    <w:rsid w:val="570BA51C"/>
    <w:rsid w:val="571D4E62"/>
    <w:rsid w:val="57ED311E"/>
    <w:rsid w:val="58A78368"/>
    <w:rsid w:val="58B509CB"/>
    <w:rsid w:val="59C9A4A3"/>
    <w:rsid w:val="5A2A2B6C"/>
    <w:rsid w:val="5A4353C9"/>
    <w:rsid w:val="5A4AA33D"/>
    <w:rsid w:val="5B1D7F4E"/>
    <w:rsid w:val="5B657504"/>
    <w:rsid w:val="5BF45C41"/>
    <w:rsid w:val="5BF7AA93"/>
    <w:rsid w:val="5C5CDB73"/>
    <w:rsid w:val="5C6104E8"/>
    <w:rsid w:val="5C6789B6"/>
    <w:rsid w:val="5C94562D"/>
    <w:rsid w:val="5CF16C5C"/>
    <w:rsid w:val="5DA2DD9B"/>
    <w:rsid w:val="5E6B8213"/>
    <w:rsid w:val="5E9D15C6"/>
    <w:rsid w:val="5EDDC4F8"/>
    <w:rsid w:val="5FB49C18"/>
    <w:rsid w:val="603E842E"/>
    <w:rsid w:val="604818A6"/>
    <w:rsid w:val="609ACE9F"/>
    <w:rsid w:val="6201E656"/>
    <w:rsid w:val="624EC4BA"/>
    <w:rsid w:val="6268E17E"/>
    <w:rsid w:val="62742D50"/>
    <w:rsid w:val="62D3EA92"/>
    <w:rsid w:val="632AD523"/>
    <w:rsid w:val="633BE2EF"/>
    <w:rsid w:val="6481FC2C"/>
    <w:rsid w:val="64970B6F"/>
    <w:rsid w:val="660E385D"/>
    <w:rsid w:val="6716A9CF"/>
    <w:rsid w:val="6843F80C"/>
    <w:rsid w:val="6913E1E7"/>
    <w:rsid w:val="6946D13A"/>
    <w:rsid w:val="69DFC86D"/>
    <w:rsid w:val="6A5426C4"/>
    <w:rsid w:val="6B5440AC"/>
    <w:rsid w:val="6C07AC79"/>
    <w:rsid w:val="6C4EF67E"/>
    <w:rsid w:val="6DF07A56"/>
    <w:rsid w:val="6ECE001C"/>
    <w:rsid w:val="7011A1F5"/>
    <w:rsid w:val="7069D07D"/>
    <w:rsid w:val="70E6F2A4"/>
    <w:rsid w:val="71D99F7B"/>
    <w:rsid w:val="71E8A60D"/>
    <w:rsid w:val="7207D982"/>
    <w:rsid w:val="7209097E"/>
    <w:rsid w:val="72434965"/>
    <w:rsid w:val="72D8B6D4"/>
    <w:rsid w:val="7514A62C"/>
    <w:rsid w:val="753793E9"/>
    <w:rsid w:val="75D9FB0C"/>
    <w:rsid w:val="75F44233"/>
    <w:rsid w:val="7656ED39"/>
    <w:rsid w:val="770F1D71"/>
    <w:rsid w:val="77D567B0"/>
    <w:rsid w:val="77D72893"/>
    <w:rsid w:val="785BBA05"/>
    <w:rsid w:val="7884B85E"/>
    <w:rsid w:val="7934B66C"/>
    <w:rsid w:val="798E8DFB"/>
    <w:rsid w:val="79970E43"/>
    <w:rsid w:val="79ACB4FF"/>
    <w:rsid w:val="79BFFABB"/>
    <w:rsid w:val="79F425CF"/>
    <w:rsid w:val="7A2F1104"/>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54047C"/>
    <w:pPr>
      <w:ind w:left="720"/>
      <w:contextualSpacing/>
    </w:pPr>
  </w:style>
  <w:style w:type="character" w:styleId="UnresolvedMention">
    <w:name w:val="Unresolved Mention"/>
    <w:basedOn w:val="DefaultParagraphFont"/>
    <w:uiPriority w:val="99"/>
    <w:semiHidden/>
    <w:unhideWhenUsed/>
    <w:rsid w:val="00345C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ulllict-my.sharepoint.com/personal/h_orr_fulwoodacademy_co_uk/Documents/DRAMA%2026-27/YEAR%207/AP1%20DILEMMAS%20&amp;%20FREEZE%20FRAMES/e4ab7511-83c5-4e29-ade9-f1b7b82ed38e.png" TargetMode="External"/><Relationship Id="rId18" Type="http://schemas.openxmlformats.org/officeDocument/2006/relationships/hyperlink" Target="https://fulllict-my.sharepoint.com/personal/h_orr_fulwoodacademy_co_uk/Documents/DRAMA%2026-27/HOMELEARNING%20PLANS/YEAR%207%20DRAMA%20hl%20booklet%20ap1.docx"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fulllict-my.sharepoint.com/personal/h_orr_fulwoodacademy_co_uk/Documents/DRAMA%2026-27/HOMELEARNING%20PLANS/YEAR%207%20DRAMA%20hl%20booklet%20ap1.docx" TargetMode="External"/><Relationship Id="rId17" Type="http://schemas.openxmlformats.org/officeDocument/2006/relationships/hyperlink" Target="https://fulllict-my.sharepoint.com/personal/h_orr_fulwoodacademy_co_uk/Documents/DRAMA%2026-27/YEAR%207/AP1%20DILEMMAS%20&amp;%20FREEZE%20FRAMES/e4ab7511-83c5-4e29-ade9-f1b7b82ed38e.png" TargetMode="External"/><Relationship Id="rId2" Type="http://schemas.openxmlformats.org/officeDocument/2006/relationships/customXml" Target="../customXml/item2.xml"/><Relationship Id="rId16" Type="http://schemas.openxmlformats.org/officeDocument/2006/relationships/hyperlink" Target="https://fulllict-my.sharepoint.com/personal/h_orr_fulwoodacademy_co_uk/Documents/DRAMA%2026-27/HOMELEARNING%20PLANS/YEAR%207%20DRAMA%20hl%20booklet%20ap1.doc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ulllict-my.sharepoint.com/personal/h_orr_fulwoodacademy_co_uk/Documents/DRAMA%2026-27/HOMELEARNING%20PLANS/YEAR%207%20DRAMA%20hl%20booklet%20ap1.docx" TargetMode="External"/><Relationship Id="rId5" Type="http://schemas.openxmlformats.org/officeDocument/2006/relationships/styles" Target="styles.xml"/><Relationship Id="rId15" Type="http://schemas.openxmlformats.org/officeDocument/2006/relationships/hyperlink" Target="https://fulllict-my.sharepoint.com/personal/h_orr_fulwoodacademy_co_uk/Documents/DRAMA%2026-27/YEAR%207/AP1%20DILEMMAS%20&amp;%20FREEZE%20FRAMES/e4ab7511-83c5-4e29-ade9-f1b7b82ed38e.png" TargetMode="External"/><Relationship Id="rId10" Type="http://schemas.openxmlformats.org/officeDocument/2006/relationships/hyperlink" Target="https://fulllict-my.sharepoint.com/personal/h_orr_fulwoodacademy_co_uk/Documents/DRAMA%2026-27/YEAR%207/AP1%20DILEMMAS%20&amp;%20FREEZE%20FRAMES/e4ab7511-83c5-4e29-ade9-f1b7b82ed38e.png" TargetMode="External"/><Relationship Id="rId19" Type="http://schemas.openxmlformats.org/officeDocument/2006/relationships/hyperlink" Target="https://fulllict-my.sharepoint.com/personal/h_orr_fulwoodacademy_co_uk/Documents/DRAMA%2026-27/YEAR%207/AP1%20DILEMMAS%20&amp;%20FREEZE%20FRAMES/e4ab7511-83c5-4e29-ade9-f1b7b82ed38e.p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ulllict-my.sharepoint.com/personal/h_orr_fulwoodacademy_co_uk/Documents/DRAMA%2026-27/HOMELEARNING%20PLANS/YEAR%207%20DRAMA%20hl%20booklet%20ap1.docx"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7ce8c7f-ab20-4acd-bf2c-171fdb9be7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C9D34E96A86A4D82D1C2BAB6280131" ma:contentTypeVersion="18" ma:contentTypeDescription="Create a new document." ma:contentTypeScope="" ma:versionID="0d0550f08b9b9b0cfe04a13e425006be">
  <xsd:schema xmlns:xsd="http://www.w3.org/2001/XMLSchema" xmlns:xs="http://www.w3.org/2001/XMLSchema" xmlns:p="http://schemas.microsoft.com/office/2006/metadata/properties" xmlns:ns3="c7ce8c7f-ab20-4acd-bf2c-171fdb9be707" xmlns:ns4="468563ec-6dad-4122-99da-cbcc8e97b388" targetNamespace="http://schemas.microsoft.com/office/2006/metadata/properties" ma:root="true" ma:fieldsID="4b7ab01411405b0bd492e7b40c29f740" ns3:_="" ns4:_="">
    <xsd:import namespace="c7ce8c7f-ab20-4acd-bf2c-171fdb9be707"/>
    <xsd:import namespace="468563ec-6dad-4122-99da-cbcc8e97b3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e8c7f-ab20-4acd-bf2c-171fdb9be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8563ec-6dad-4122-99da-cbcc8e97b3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A99186-E2A4-4B9B-B9BA-27B9873C7EB3}">
  <ds:schemaRefs>
    <ds:schemaRef ds:uri="http://schemas.microsoft.com/office/2006/metadata/properties"/>
    <ds:schemaRef ds:uri="http://schemas.microsoft.com/office/infopath/2007/PartnerControls"/>
    <ds:schemaRef ds:uri="c7ce8c7f-ab20-4acd-bf2c-171fdb9be707"/>
  </ds:schemaRefs>
</ds:datastoreItem>
</file>

<file path=customXml/itemProps2.xml><?xml version="1.0" encoding="utf-8"?>
<ds:datastoreItem xmlns:ds="http://schemas.openxmlformats.org/officeDocument/2006/customXml" ds:itemID="{52189268-F8C7-4CF7-9C2B-171F7A7C0B7E}">
  <ds:schemaRefs>
    <ds:schemaRef ds:uri="http://schemas.microsoft.com/sharepoint/v3/contenttype/forms"/>
  </ds:schemaRefs>
</ds:datastoreItem>
</file>

<file path=customXml/itemProps3.xml><?xml version="1.0" encoding="utf-8"?>
<ds:datastoreItem xmlns:ds="http://schemas.openxmlformats.org/officeDocument/2006/customXml" ds:itemID="{9F5B1985-0C4B-4DF4-9FA5-FD3CE563B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e8c7f-ab20-4acd-bf2c-171fdb9be707"/>
    <ds:schemaRef ds:uri="468563ec-6dad-4122-99da-cbcc8e97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661</Words>
  <Characters>3771</Characters>
  <Application>Microsoft Office Word</Application>
  <DocSecurity>0</DocSecurity>
  <Lines>31</Lines>
  <Paragraphs>8</Paragraphs>
  <ScaleCrop>false</ScaleCrop>
  <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Mrs H Orr</cp:lastModifiedBy>
  <cp:revision>14</cp:revision>
  <dcterms:created xsi:type="dcterms:W3CDTF">2026-09-30T11:49:00Z</dcterms:created>
  <dcterms:modified xsi:type="dcterms:W3CDTF">2026-09-30T12:08:00Z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0x0101004BC9D34E96A86A4D82D1C2BAB6280131</vt:lpwstr>
  </property>
</Properties>
</file>