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813A9FA" w:rsidR="00EF6ACB" w:rsidRPr="00263C92" w:rsidRDefault="00BC010D" w:rsidP="00BC010D">
      <w:pPr>
        <w:tabs>
          <w:tab w:val="left" w:pos="900"/>
        </w:tabs>
        <w:jc w:val="center"/>
        <w:rPr>
          <w:rFonts w:ascii="Century Gothic" w:hAnsi="Century Gothic"/>
          <w:b/>
          <w:bCs/>
          <w:u w:val="single"/>
        </w:rPr>
      </w:pPr>
      <w:r w:rsidRPr="00263C92">
        <w:rPr>
          <w:rFonts w:ascii="Century Gothic" w:hAnsi="Century Gothic"/>
          <w:b/>
          <w:bCs/>
          <w:u w:val="single"/>
        </w:rPr>
        <w:t xml:space="preserve">Assessment and </w:t>
      </w:r>
      <w:r w:rsidR="00F078B2" w:rsidRPr="00263C92">
        <w:rPr>
          <w:rFonts w:ascii="Century Gothic" w:hAnsi="Century Gothic"/>
          <w:b/>
          <w:bCs/>
          <w:u w:val="single"/>
        </w:rPr>
        <w:t xml:space="preserve">Home </w:t>
      </w:r>
      <w:r w:rsidR="000B4260" w:rsidRPr="00263C92">
        <w:rPr>
          <w:rFonts w:ascii="Century Gothic" w:hAnsi="Century Gothic"/>
          <w:b/>
          <w:bCs/>
          <w:u w:val="single"/>
        </w:rPr>
        <w:t>Learning</w:t>
      </w:r>
      <w:r w:rsidRPr="00263C92">
        <w:rPr>
          <w:rFonts w:ascii="Century Gothic" w:hAnsi="Century Gothic"/>
          <w:b/>
          <w:bCs/>
          <w:u w:val="single"/>
        </w:rPr>
        <w:t xml:space="preserve"> 202</w:t>
      </w:r>
      <w:r w:rsidR="000E2645" w:rsidRPr="00263C92">
        <w:rPr>
          <w:rFonts w:ascii="Century Gothic" w:hAnsi="Century Gothic"/>
          <w:b/>
          <w:bCs/>
          <w:u w:val="single"/>
        </w:rPr>
        <w:t>6</w:t>
      </w:r>
      <w:r w:rsidRPr="00263C92">
        <w:rPr>
          <w:rFonts w:ascii="Century Gothic" w:hAnsi="Century Gothic"/>
          <w:b/>
          <w:bCs/>
          <w:u w:val="single"/>
        </w:rPr>
        <w:t>/202</w:t>
      </w:r>
      <w:r w:rsidR="000E2645" w:rsidRPr="00263C92">
        <w:rPr>
          <w:rFonts w:ascii="Century Gothic" w:hAnsi="Century Gothic"/>
          <w:b/>
          <w:bCs/>
          <w:u w:val="single"/>
        </w:rPr>
        <w:t>7</w:t>
      </w:r>
    </w:p>
    <w:p w14:paraId="669A5C38" w14:textId="1954BA77" w:rsidR="002519AE" w:rsidRPr="00263C92" w:rsidRDefault="002519AE" w:rsidP="00BC010D">
      <w:pPr>
        <w:tabs>
          <w:tab w:val="left" w:pos="900"/>
        </w:tabs>
        <w:jc w:val="center"/>
        <w:rPr>
          <w:rFonts w:ascii="Century Gothic" w:hAnsi="Century Gothic"/>
          <w:b/>
          <w:bCs/>
          <w:u w:val="single"/>
        </w:rPr>
      </w:pPr>
      <w:r w:rsidRPr="00263C92">
        <w:rPr>
          <w:rFonts w:ascii="Century Gothic" w:hAnsi="Century Gothic"/>
          <w:b/>
          <w:bCs/>
          <w:u w:val="single"/>
        </w:rPr>
        <w:t xml:space="preserve">Subject: </w:t>
      </w:r>
      <w:r w:rsidR="004D7AB4" w:rsidRPr="00263C92">
        <w:rPr>
          <w:rFonts w:ascii="Century Gothic" w:hAnsi="Century Gothic"/>
          <w:b/>
          <w:bCs/>
          <w:u w:val="single"/>
        </w:rPr>
        <w:t>ART &amp; DESIGN</w:t>
      </w:r>
      <w:r w:rsidR="00D70685" w:rsidRPr="00263C92">
        <w:rPr>
          <w:rFonts w:ascii="Century Gothic" w:hAnsi="Century Gothic"/>
          <w:b/>
          <w:bCs/>
          <w:u w:val="single"/>
        </w:rPr>
        <w:t xml:space="preserve"> YEAR </w:t>
      </w:r>
      <w:r w:rsidR="002F24BC">
        <w:rPr>
          <w:rFonts w:ascii="Century Gothic" w:hAnsi="Century Gothic"/>
          <w:b/>
          <w:bCs/>
          <w:u w:val="single"/>
        </w:rPr>
        <w:t>1</w:t>
      </w:r>
      <w:r w:rsidR="00F67722">
        <w:rPr>
          <w:rFonts w:ascii="Century Gothic" w:hAnsi="Century Gothic"/>
          <w:b/>
          <w:bCs/>
          <w:u w:val="single"/>
        </w:rPr>
        <w:t>0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560"/>
        <w:gridCol w:w="1127"/>
        <w:gridCol w:w="3553"/>
      </w:tblGrid>
      <w:tr w:rsidR="00EF6ACB" w:rsidRPr="00263C92" w14:paraId="0CC4FDAC" w14:textId="77777777" w:rsidTr="1EFE0E0E">
        <w:tc>
          <w:tcPr>
            <w:tcW w:w="9360" w:type="dxa"/>
            <w:gridSpan w:val="4"/>
            <w:shd w:val="clear" w:color="auto" w:fill="4472C4" w:themeFill="accent1"/>
          </w:tcPr>
          <w:p w14:paraId="730B1F84" w14:textId="538255FC" w:rsidR="00EF6ACB" w:rsidRPr="00263C92" w:rsidRDefault="00EF6ACB" w:rsidP="00BC564E">
            <w:pPr>
              <w:rPr>
                <w:rFonts w:ascii="Century Gothic" w:hAnsi="Century Gothic"/>
                <w:color w:val="FFFFFF" w:themeColor="background1"/>
                <w:sz w:val="28"/>
                <w:szCs w:val="28"/>
              </w:rPr>
            </w:pPr>
            <w:r w:rsidRPr="00263C92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00263C92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00263C92">
              <w:rPr>
                <w:rFonts w:ascii="Century Gothic" w:hAnsi="Century Gothic"/>
                <w:color w:val="FFFFFF" w:themeColor="background1"/>
                <w:sz w:val="28"/>
                <w:szCs w:val="28"/>
              </w:rPr>
              <w:t xml:space="preserve"> overview                 </w:t>
            </w:r>
          </w:p>
        </w:tc>
      </w:tr>
      <w:tr w:rsidR="00EF6ACB" w:rsidRPr="00263C92" w14:paraId="67EA23E0" w14:textId="77777777" w:rsidTr="002D1EAB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Pr="00263C92" w:rsidRDefault="00EF6ACB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Assessment</w:t>
            </w:r>
            <w:r w:rsidR="001801AC" w:rsidRPr="00263C92">
              <w:rPr>
                <w:rFonts w:ascii="Century Gothic" w:hAnsi="Century Gothic"/>
              </w:rPr>
              <w:t>s this year</w:t>
            </w:r>
          </w:p>
        </w:tc>
        <w:tc>
          <w:tcPr>
            <w:tcW w:w="2687" w:type="dxa"/>
            <w:gridSpan w:val="2"/>
            <w:shd w:val="clear" w:color="auto" w:fill="B4C6E7" w:themeFill="accent1" w:themeFillTint="66"/>
          </w:tcPr>
          <w:p w14:paraId="671F42D4" w14:textId="4DF71B53" w:rsidR="00EF6ACB" w:rsidRPr="00263C92" w:rsidRDefault="00B00F1D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Topics to revise</w:t>
            </w:r>
          </w:p>
        </w:tc>
        <w:tc>
          <w:tcPr>
            <w:tcW w:w="3553" w:type="dxa"/>
            <w:shd w:val="clear" w:color="auto" w:fill="B4C6E7" w:themeFill="accent1" w:themeFillTint="66"/>
          </w:tcPr>
          <w:p w14:paraId="3553B8ED" w14:textId="77777777" w:rsidR="00EF6ACB" w:rsidRPr="00263C92" w:rsidRDefault="00EF6ACB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Assessment Details</w:t>
            </w:r>
          </w:p>
        </w:tc>
      </w:tr>
      <w:tr w:rsidR="00B86C0A" w:rsidRPr="00263C92" w14:paraId="03AE1042" w14:textId="77777777" w:rsidTr="002D1EAB">
        <w:tc>
          <w:tcPr>
            <w:tcW w:w="3120" w:type="dxa"/>
          </w:tcPr>
          <w:p w14:paraId="1C6F4908" w14:textId="77777777" w:rsidR="00B86C0A" w:rsidRPr="00263C92" w:rsidRDefault="00B86C0A" w:rsidP="00B86C0A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AP1- November</w:t>
            </w:r>
          </w:p>
          <w:p w14:paraId="745166A9" w14:textId="77777777" w:rsidR="00B86C0A" w:rsidRPr="00263C92" w:rsidRDefault="00B86C0A" w:rsidP="00B86C0A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AP2- February</w:t>
            </w:r>
          </w:p>
          <w:p w14:paraId="71DC486B" w14:textId="77777777" w:rsidR="00B86C0A" w:rsidRPr="00263C92" w:rsidRDefault="00B86C0A" w:rsidP="00B86C0A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AP3- May</w:t>
            </w:r>
          </w:p>
          <w:p w14:paraId="2AD327C9" w14:textId="77777777" w:rsidR="00B86C0A" w:rsidRPr="00263C92" w:rsidRDefault="00B86C0A" w:rsidP="00B86C0A">
            <w:pPr>
              <w:rPr>
                <w:rFonts w:ascii="Century Gothic" w:hAnsi="Century Gothic"/>
              </w:rPr>
            </w:pPr>
          </w:p>
          <w:p w14:paraId="72F5B138" w14:textId="77777777" w:rsidR="00B86C0A" w:rsidRPr="00263C92" w:rsidRDefault="00B86C0A" w:rsidP="00B86C0A">
            <w:pPr>
              <w:rPr>
                <w:rFonts w:ascii="Century Gothic" w:hAnsi="Century Gothic"/>
              </w:rPr>
            </w:pPr>
          </w:p>
          <w:p w14:paraId="569C99B8" w14:textId="77777777" w:rsidR="00B86C0A" w:rsidRPr="00263C92" w:rsidRDefault="00B86C0A" w:rsidP="00B86C0A">
            <w:pPr>
              <w:rPr>
                <w:rFonts w:ascii="Century Gothic" w:hAnsi="Century Gothic"/>
              </w:rPr>
            </w:pPr>
          </w:p>
          <w:p w14:paraId="50C20E45" w14:textId="77777777" w:rsidR="00B86C0A" w:rsidRPr="00263C92" w:rsidRDefault="00B86C0A" w:rsidP="00B86C0A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  <w:gridSpan w:val="2"/>
          </w:tcPr>
          <w:p w14:paraId="3C999E15" w14:textId="03C00B8B" w:rsidR="00B86C0A" w:rsidRPr="00263C92" w:rsidRDefault="00F7615F" w:rsidP="00B86C0A">
            <w:pPr>
              <w:rPr>
                <w:rFonts w:ascii="Century Gothic" w:hAnsi="Century Gothic"/>
              </w:rPr>
            </w:pPr>
            <w:r>
              <w:t>Practical coursework needs to be up to date at each AP</w:t>
            </w:r>
            <w:r w:rsidR="00785D76">
              <w:t>, referencing different artists studied.</w:t>
            </w:r>
          </w:p>
        </w:tc>
        <w:tc>
          <w:tcPr>
            <w:tcW w:w="3553" w:type="dxa"/>
          </w:tcPr>
          <w:p w14:paraId="2974DF7A" w14:textId="69FE1732" w:rsidR="00B86C0A" w:rsidRPr="00263C92" w:rsidRDefault="00B86C0A" w:rsidP="00B86C0A">
            <w:pPr>
              <w:rPr>
                <w:rFonts w:ascii="Century Gothic" w:hAnsi="Century Gothic"/>
                <w:b/>
                <w:bCs/>
                <w:u w:val="single"/>
              </w:rPr>
            </w:pPr>
            <w:r>
              <w:t>Assessment is based on exam board assessment criteria (see link attached).  As the work builds up, more criteria are met and are more developed.</w:t>
            </w:r>
          </w:p>
        </w:tc>
      </w:tr>
      <w:tr w:rsidR="00EF6ACB" w:rsidRPr="00263C92" w14:paraId="22D89793" w14:textId="77777777" w:rsidTr="1EFE0E0E">
        <w:tc>
          <w:tcPr>
            <w:tcW w:w="9360" w:type="dxa"/>
            <w:gridSpan w:val="4"/>
            <w:shd w:val="clear" w:color="auto" w:fill="B4C6E7" w:themeFill="accent1" w:themeFillTint="66"/>
          </w:tcPr>
          <w:p w14:paraId="47B26BA6" w14:textId="77777777" w:rsidR="00EF6ACB" w:rsidRPr="00263C92" w:rsidRDefault="00EF6ACB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Key online resources:</w:t>
            </w:r>
          </w:p>
        </w:tc>
      </w:tr>
      <w:tr w:rsidR="00EF6ACB" w:rsidRPr="00263C92" w14:paraId="174EB5B7" w14:textId="77777777" w:rsidTr="1EFE0E0E">
        <w:tc>
          <w:tcPr>
            <w:tcW w:w="9360" w:type="dxa"/>
            <w:gridSpan w:val="4"/>
          </w:tcPr>
          <w:p w14:paraId="10F28D5C" w14:textId="77777777" w:rsidR="004C6C8B" w:rsidRDefault="004C6C8B" w:rsidP="004C6C8B">
            <w:r>
              <w:t xml:space="preserve">Knowledge Organiser: </w:t>
            </w:r>
            <w:hyperlink r:id="rId10" w:history="1">
              <w:r>
                <w:rPr>
                  <w:rStyle w:val="Hyperlink"/>
                </w:rPr>
                <w:t>KNOWLEDGE ORGANISER YEAR 10</w:t>
              </w:r>
            </w:hyperlink>
          </w:p>
          <w:p w14:paraId="4425BAD8" w14:textId="77777777" w:rsidR="004C6C8B" w:rsidRDefault="004C6C8B" w:rsidP="004C6C8B">
            <w:r>
              <w:t xml:space="preserve">Assessment criteria: </w:t>
            </w:r>
            <w:hyperlink r:id="rId11" w:history="1">
              <w:r>
                <w:rPr>
                  <w:rStyle w:val="Hyperlink"/>
                </w:rPr>
                <w:t>AQA ASSESSMENT CRITERIA</w:t>
              </w:r>
            </w:hyperlink>
          </w:p>
          <w:p w14:paraId="045DA34F" w14:textId="6525B0A3" w:rsidR="00EF6ACB" w:rsidRPr="00786C58" w:rsidRDefault="00EF6ACB" w:rsidP="00020412"/>
        </w:tc>
      </w:tr>
      <w:tr w:rsidR="00EF6ACB" w:rsidRPr="00263C92" w14:paraId="60C628EF" w14:textId="77777777" w:rsidTr="1EFE0E0E">
        <w:tc>
          <w:tcPr>
            <w:tcW w:w="9360" w:type="dxa"/>
            <w:gridSpan w:val="4"/>
            <w:shd w:val="clear" w:color="auto" w:fill="B4C6E7" w:themeFill="accent1" w:themeFillTint="66"/>
          </w:tcPr>
          <w:p w14:paraId="419DE0CE" w14:textId="77777777" w:rsidR="00EF6ACB" w:rsidRPr="00263C92" w:rsidRDefault="00EF6ACB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Curriculum information:</w:t>
            </w:r>
          </w:p>
        </w:tc>
      </w:tr>
      <w:tr w:rsidR="0003145D" w:rsidRPr="00263C92" w14:paraId="1042C173" w14:textId="77777777" w:rsidTr="1EFE0E0E">
        <w:tc>
          <w:tcPr>
            <w:tcW w:w="9360" w:type="dxa"/>
            <w:gridSpan w:val="4"/>
          </w:tcPr>
          <w:p w14:paraId="2AD1BEC4" w14:textId="77777777" w:rsidR="0003145D" w:rsidRDefault="00D336D6" w:rsidP="00524A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Year 10 work </w:t>
            </w:r>
            <w:r w:rsidR="00A96719">
              <w:rPr>
                <w:rFonts w:ascii="Century Gothic" w:hAnsi="Century Gothic"/>
              </w:rPr>
              <w:t xml:space="preserve">concentrates on the theme of ‘flavours’, looking at a range of artists and </w:t>
            </w:r>
            <w:r w:rsidR="00D66BD5">
              <w:rPr>
                <w:rFonts w:ascii="Century Gothic" w:hAnsi="Century Gothic"/>
              </w:rPr>
              <w:t xml:space="preserve">development of own work inspired by these and others. </w:t>
            </w:r>
          </w:p>
          <w:p w14:paraId="55EE2EF8" w14:textId="377CE8BB" w:rsidR="002718B1" w:rsidRDefault="002718B1" w:rsidP="00524A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AQA Assessment criteria:</w:t>
            </w:r>
          </w:p>
          <w:tbl>
            <w:tblPr>
              <w:tblW w:w="0" w:type="auto"/>
              <w:tblBorders>
                <w:top w:val="single" w:sz="6" w:space="0" w:color="606060"/>
                <w:left w:val="single" w:sz="6" w:space="0" w:color="606060"/>
                <w:bottom w:val="single" w:sz="6" w:space="0" w:color="606060"/>
                <w:right w:val="single" w:sz="6" w:space="0" w:color="606060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09"/>
              <w:gridCol w:w="6933"/>
            </w:tblGrid>
            <w:tr w:rsidR="00D00CA2" w:rsidRPr="00100905" w14:paraId="1FE6D08C" w14:textId="77777777" w:rsidTr="00C9586D">
              <w:trPr>
                <w:trHeight w:val="521"/>
                <w:tblHeader/>
              </w:trPr>
              <w:tc>
                <w:tcPr>
                  <w:tcW w:w="2109" w:type="dxa"/>
                  <w:tcBorders>
                    <w:top w:val="single" w:sz="6" w:space="0" w:color="606060"/>
                    <w:left w:val="single" w:sz="6" w:space="0" w:color="606060"/>
                    <w:bottom w:val="single" w:sz="6" w:space="0" w:color="606060"/>
                    <w:right w:val="single" w:sz="6" w:space="0" w:color="606060"/>
                  </w:tcBorders>
                  <w:shd w:val="clear" w:color="auto" w:fill="F8F8F8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14:paraId="6C7F0CEE" w14:textId="77777777" w:rsidR="00D00CA2" w:rsidRPr="00100905" w:rsidRDefault="00D00CA2" w:rsidP="00D00CA2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Helvetica"/>
                      <w:b/>
                      <w:bCs/>
                      <w:color w:val="181818"/>
                      <w:sz w:val="24"/>
                      <w:szCs w:val="24"/>
                      <w:lang w:val="en-GB" w:eastAsia="en-GB"/>
                    </w:rPr>
                  </w:pPr>
                  <w:r w:rsidRPr="00100905">
                    <w:rPr>
                      <w:rFonts w:ascii="Helvetica" w:eastAsia="Times New Roman" w:hAnsi="Helvetica" w:cs="Helvetica"/>
                      <w:b/>
                      <w:bCs/>
                      <w:color w:val="181818"/>
                      <w:sz w:val="24"/>
                      <w:szCs w:val="24"/>
                      <w:lang w:val="en-GB" w:eastAsia="en-GB"/>
                    </w:rPr>
                    <w:t>Assessment objective</w:t>
                  </w:r>
                </w:p>
              </w:tc>
              <w:tc>
                <w:tcPr>
                  <w:tcW w:w="6933" w:type="dxa"/>
                  <w:tcBorders>
                    <w:top w:val="single" w:sz="6" w:space="0" w:color="606060"/>
                    <w:left w:val="single" w:sz="6" w:space="0" w:color="606060"/>
                    <w:bottom w:val="single" w:sz="6" w:space="0" w:color="606060"/>
                    <w:right w:val="single" w:sz="6" w:space="0" w:color="606060"/>
                  </w:tcBorders>
                  <w:shd w:val="clear" w:color="auto" w:fill="F8F8F8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14:paraId="611FE6D1" w14:textId="77777777" w:rsidR="00D00CA2" w:rsidRPr="00100905" w:rsidRDefault="00D00CA2" w:rsidP="00D00CA2">
                  <w:pPr>
                    <w:spacing w:after="0" w:line="240" w:lineRule="auto"/>
                    <w:jc w:val="center"/>
                    <w:rPr>
                      <w:rFonts w:ascii="Helvetica" w:eastAsia="Times New Roman" w:hAnsi="Helvetica" w:cs="Helvetica"/>
                      <w:b/>
                      <w:bCs/>
                      <w:color w:val="181818"/>
                      <w:sz w:val="24"/>
                      <w:szCs w:val="24"/>
                      <w:lang w:val="en-GB" w:eastAsia="en-GB"/>
                    </w:rPr>
                  </w:pPr>
                  <w:r w:rsidRPr="00100905">
                    <w:rPr>
                      <w:rFonts w:ascii="Helvetica" w:eastAsia="Times New Roman" w:hAnsi="Helvetica" w:cs="Helvetica"/>
                      <w:b/>
                      <w:bCs/>
                      <w:color w:val="181818"/>
                      <w:sz w:val="24"/>
                      <w:szCs w:val="24"/>
                      <w:lang w:val="en-GB" w:eastAsia="en-GB"/>
                    </w:rPr>
                    <w:t>Description</w:t>
                  </w:r>
                </w:p>
              </w:tc>
            </w:tr>
            <w:tr w:rsidR="00D00CA2" w:rsidRPr="00100905" w14:paraId="6DFB3A24" w14:textId="77777777" w:rsidTr="00C9586D">
              <w:trPr>
                <w:trHeight w:val="511"/>
              </w:trPr>
              <w:tc>
                <w:tcPr>
                  <w:tcW w:w="2109" w:type="dxa"/>
                  <w:tcBorders>
                    <w:top w:val="single" w:sz="6" w:space="0" w:color="606060"/>
                    <w:left w:val="single" w:sz="6" w:space="0" w:color="606060"/>
                    <w:bottom w:val="single" w:sz="6" w:space="0" w:color="606060"/>
                    <w:right w:val="single" w:sz="6" w:space="0" w:color="60606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14:paraId="74DB3E8F" w14:textId="77777777" w:rsidR="00D00CA2" w:rsidRPr="00100905" w:rsidRDefault="00D00CA2" w:rsidP="00D00CA2">
                  <w:pPr>
                    <w:spacing w:after="0" w:line="240" w:lineRule="auto"/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</w:pPr>
                  <w:r w:rsidRPr="00100905"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  <w:t>AO1</w:t>
                  </w:r>
                </w:p>
              </w:tc>
              <w:tc>
                <w:tcPr>
                  <w:tcW w:w="6933" w:type="dxa"/>
                  <w:tcBorders>
                    <w:top w:val="single" w:sz="6" w:space="0" w:color="606060"/>
                    <w:left w:val="single" w:sz="6" w:space="0" w:color="606060"/>
                    <w:bottom w:val="single" w:sz="6" w:space="0" w:color="606060"/>
                    <w:right w:val="single" w:sz="6" w:space="0" w:color="60606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14:paraId="19FBDA87" w14:textId="77777777" w:rsidR="00D00CA2" w:rsidRPr="00100905" w:rsidRDefault="00D00CA2" w:rsidP="00D00CA2">
                  <w:pPr>
                    <w:spacing w:after="0" w:line="240" w:lineRule="auto"/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</w:pPr>
                  <w:r w:rsidRPr="00100905"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  <w:t>Develop ideas through investigations, demonstrating critical understanding of sources.</w:t>
                  </w:r>
                </w:p>
              </w:tc>
            </w:tr>
            <w:tr w:rsidR="00D00CA2" w:rsidRPr="00100905" w14:paraId="1F0EEB8C" w14:textId="77777777" w:rsidTr="00C9586D">
              <w:trPr>
                <w:trHeight w:val="521"/>
              </w:trPr>
              <w:tc>
                <w:tcPr>
                  <w:tcW w:w="2109" w:type="dxa"/>
                  <w:tcBorders>
                    <w:top w:val="single" w:sz="6" w:space="0" w:color="606060"/>
                    <w:left w:val="single" w:sz="6" w:space="0" w:color="606060"/>
                    <w:bottom w:val="single" w:sz="6" w:space="0" w:color="606060"/>
                    <w:right w:val="single" w:sz="6" w:space="0" w:color="60606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14:paraId="59F273C2" w14:textId="77777777" w:rsidR="00D00CA2" w:rsidRPr="00100905" w:rsidRDefault="00D00CA2" w:rsidP="00D00CA2">
                  <w:pPr>
                    <w:spacing w:after="0" w:line="240" w:lineRule="auto"/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</w:pPr>
                  <w:r w:rsidRPr="00100905"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  <w:t>AO2</w:t>
                  </w:r>
                </w:p>
              </w:tc>
              <w:tc>
                <w:tcPr>
                  <w:tcW w:w="6933" w:type="dxa"/>
                  <w:tcBorders>
                    <w:top w:val="single" w:sz="6" w:space="0" w:color="606060"/>
                    <w:left w:val="single" w:sz="6" w:space="0" w:color="606060"/>
                    <w:bottom w:val="single" w:sz="6" w:space="0" w:color="606060"/>
                    <w:right w:val="single" w:sz="6" w:space="0" w:color="60606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14:paraId="454FBCE8" w14:textId="77777777" w:rsidR="00D00CA2" w:rsidRPr="00100905" w:rsidRDefault="00D00CA2" w:rsidP="00D00CA2">
                  <w:pPr>
                    <w:spacing w:after="0" w:line="240" w:lineRule="auto"/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</w:pPr>
                  <w:r w:rsidRPr="00100905"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  <w:t>Refine work by exploring ideas, selecting and experimenting with appropriate media, materials, techniques and processes</w:t>
                  </w:r>
                </w:p>
              </w:tc>
            </w:tr>
            <w:tr w:rsidR="00D00CA2" w:rsidRPr="00100905" w14:paraId="4296FA0F" w14:textId="77777777" w:rsidTr="00C9586D">
              <w:trPr>
                <w:trHeight w:val="521"/>
              </w:trPr>
              <w:tc>
                <w:tcPr>
                  <w:tcW w:w="2109" w:type="dxa"/>
                  <w:tcBorders>
                    <w:top w:val="single" w:sz="6" w:space="0" w:color="606060"/>
                    <w:left w:val="single" w:sz="6" w:space="0" w:color="606060"/>
                    <w:bottom w:val="single" w:sz="6" w:space="0" w:color="606060"/>
                    <w:right w:val="single" w:sz="6" w:space="0" w:color="60606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14:paraId="1A6F167B" w14:textId="77777777" w:rsidR="00D00CA2" w:rsidRPr="00100905" w:rsidRDefault="00D00CA2" w:rsidP="00D00CA2">
                  <w:pPr>
                    <w:spacing w:after="0" w:line="240" w:lineRule="auto"/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</w:pPr>
                  <w:r w:rsidRPr="00100905"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  <w:t>AO3</w:t>
                  </w:r>
                </w:p>
              </w:tc>
              <w:tc>
                <w:tcPr>
                  <w:tcW w:w="6933" w:type="dxa"/>
                  <w:tcBorders>
                    <w:top w:val="single" w:sz="6" w:space="0" w:color="606060"/>
                    <w:left w:val="single" w:sz="6" w:space="0" w:color="606060"/>
                    <w:bottom w:val="single" w:sz="6" w:space="0" w:color="606060"/>
                    <w:right w:val="single" w:sz="6" w:space="0" w:color="60606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14:paraId="32BE1E23" w14:textId="77777777" w:rsidR="00D00CA2" w:rsidRPr="00100905" w:rsidRDefault="00D00CA2" w:rsidP="00D00CA2">
                  <w:pPr>
                    <w:spacing w:after="0" w:line="240" w:lineRule="auto"/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</w:pPr>
                  <w:r w:rsidRPr="00100905"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  <w:t>Record ideas, observations and insights relevant to intentions as work progresses</w:t>
                  </w:r>
                </w:p>
              </w:tc>
            </w:tr>
            <w:tr w:rsidR="00D00CA2" w:rsidRPr="00100905" w14:paraId="4B265835" w14:textId="77777777" w:rsidTr="00C9586D">
              <w:trPr>
                <w:trHeight w:val="511"/>
              </w:trPr>
              <w:tc>
                <w:tcPr>
                  <w:tcW w:w="2109" w:type="dxa"/>
                  <w:tcBorders>
                    <w:top w:val="single" w:sz="6" w:space="0" w:color="606060"/>
                    <w:left w:val="single" w:sz="6" w:space="0" w:color="606060"/>
                    <w:bottom w:val="single" w:sz="6" w:space="0" w:color="606060"/>
                    <w:right w:val="single" w:sz="6" w:space="0" w:color="60606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14:paraId="3503E705" w14:textId="77777777" w:rsidR="00D00CA2" w:rsidRPr="00100905" w:rsidRDefault="00D00CA2" w:rsidP="00D00CA2">
                  <w:pPr>
                    <w:spacing w:after="0" w:line="240" w:lineRule="auto"/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</w:pPr>
                  <w:r w:rsidRPr="00100905"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  <w:t>AO4</w:t>
                  </w:r>
                </w:p>
              </w:tc>
              <w:tc>
                <w:tcPr>
                  <w:tcW w:w="6933" w:type="dxa"/>
                  <w:tcBorders>
                    <w:top w:val="single" w:sz="6" w:space="0" w:color="606060"/>
                    <w:left w:val="single" w:sz="6" w:space="0" w:color="606060"/>
                    <w:bottom w:val="single" w:sz="6" w:space="0" w:color="606060"/>
                    <w:right w:val="single" w:sz="6" w:space="0" w:color="606060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14:paraId="71C26EEC" w14:textId="77777777" w:rsidR="00D00CA2" w:rsidRPr="00100905" w:rsidRDefault="00D00CA2" w:rsidP="00D00CA2">
                  <w:pPr>
                    <w:spacing w:after="0" w:line="240" w:lineRule="auto"/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</w:pPr>
                  <w:r w:rsidRPr="00100905">
                    <w:rPr>
                      <w:rFonts w:ascii="Helvetica" w:eastAsia="Times New Roman" w:hAnsi="Helvetica" w:cs="Helvetica"/>
                      <w:color w:val="181818"/>
                      <w:sz w:val="24"/>
                      <w:szCs w:val="24"/>
                      <w:lang w:val="en-GB" w:eastAsia="en-GB"/>
                    </w:rPr>
                    <w:t>Present a personal and meaningful response that realises intentions and demonstrates understanding of visual language</w:t>
                  </w:r>
                </w:p>
              </w:tc>
            </w:tr>
          </w:tbl>
          <w:p w14:paraId="7E9E0C17" w14:textId="25AF6CD0" w:rsidR="002718B1" w:rsidRPr="00263C92" w:rsidRDefault="002718B1" w:rsidP="00524AE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03145D" w:rsidRPr="00263C92" w14:paraId="25437C1C" w14:textId="77777777" w:rsidTr="1EFE0E0E">
        <w:tc>
          <w:tcPr>
            <w:tcW w:w="9360" w:type="dxa"/>
            <w:gridSpan w:val="4"/>
            <w:shd w:val="clear" w:color="auto" w:fill="B4C6E7" w:themeFill="accent1" w:themeFillTint="66"/>
          </w:tcPr>
          <w:p w14:paraId="53880C0F" w14:textId="4687EA87" w:rsidR="0003145D" w:rsidRPr="00263C92" w:rsidRDefault="0003145D" w:rsidP="0003145D">
            <w:pPr>
              <w:rPr>
                <w:rFonts w:ascii="Century Gothic" w:hAnsi="Century Gothic"/>
                <w:b/>
                <w:bCs/>
                <w:u w:val="single"/>
              </w:rPr>
            </w:pPr>
            <w:r w:rsidRPr="00263C92">
              <w:rPr>
                <w:rFonts w:ascii="Century Gothic" w:hAnsi="Century Gothic"/>
              </w:rPr>
              <w:t>Tier 3 words:</w:t>
            </w:r>
          </w:p>
        </w:tc>
      </w:tr>
      <w:tr w:rsidR="00451D9D" w:rsidRPr="00263C92" w14:paraId="28823913" w14:textId="77777777" w:rsidTr="00542C0C">
        <w:tc>
          <w:tcPr>
            <w:tcW w:w="4680" w:type="dxa"/>
            <w:gridSpan w:val="2"/>
          </w:tcPr>
          <w:p w14:paraId="7332E1FB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Abstract</w:t>
            </w:r>
          </w:p>
          <w:p w14:paraId="02143DC4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Ambience</w:t>
            </w:r>
          </w:p>
          <w:p w14:paraId="5D924B1D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Armature</w:t>
            </w:r>
          </w:p>
          <w:p w14:paraId="5058793E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Asymmetrical</w:t>
            </w:r>
          </w:p>
          <w:p w14:paraId="6D302AF8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Biscuit firing</w:t>
            </w:r>
          </w:p>
          <w:p w14:paraId="6BED5810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Bitmap</w:t>
            </w:r>
          </w:p>
          <w:p w14:paraId="0B585447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Casting</w:t>
            </w:r>
          </w:p>
          <w:p w14:paraId="56A5E203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Ceramic glaze</w:t>
            </w:r>
          </w:p>
          <w:p w14:paraId="34DC6C1A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Collagraph</w:t>
            </w:r>
          </w:p>
          <w:p w14:paraId="072BE137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lastRenderedPageBreak/>
              <w:t>Context</w:t>
            </w:r>
          </w:p>
          <w:p w14:paraId="396B9E33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Depth of field</w:t>
            </w:r>
          </w:p>
          <w:p w14:paraId="70A0CC3D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Die cut</w:t>
            </w:r>
          </w:p>
          <w:p w14:paraId="63C82576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Earthenware</w:t>
            </w:r>
          </w:p>
          <w:p w14:paraId="10520FE3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Embossing</w:t>
            </w:r>
          </w:p>
          <w:p w14:paraId="37384025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Expressive</w:t>
            </w:r>
          </w:p>
          <w:p w14:paraId="0401ACA1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Firing</w:t>
            </w:r>
          </w:p>
          <w:p w14:paraId="4F484027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Focal point</w:t>
            </w:r>
          </w:p>
          <w:p w14:paraId="21D203B1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Function</w:t>
            </w:r>
          </w:p>
          <w:p w14:paraId="10E469E1" w14:textId="77777777" w:rsidR="00312794" w:rsidRPr="00405172" w:rsidRDefault="00312794" w:rsidP="00312794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Grunge</w:t>
            </w:r>
          </w:p>
          <w:p w14:paraId="0EAE8CFE" w14:textId="4D5258FD" w:rsidR="00A37981" w:rsidRPr="00263C92" w:rsidRDefault="00A37981" w:rsidP="0028473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680" w:type="dxa"/>
            <w:gridSpan w:val="2"/>
          </w:tcPr>
          <w:p w14:paraId="1DFD4AF0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lastRenderedPageBreak/>
              <w:t>Minimalism</w:t>
            </w:r>
          </w:p>
          <w:p w14:paraId="1930A2D8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Monochrome</w:t>
            </w:r>
          </w:p>
          <w:p w14:paraId="79E40125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Monoprinting</w:t>
            </w:r>
          </w:p>
          <w:p w14:paraId="3B0CEFFD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Montage</w:t>
            </w:r>
          </w:p>
          <w:p w14:paraId="7A5F8703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Mosaic</w:t>
            </w:r>
          </w:p>
          <w:p w14:paraId="3DCB7095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Narrative</w:t>
            </w:r>
          </w:p>
          <w:p w14:paraId="40AACC96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Negative space</w:t>
            </w:r>
          </w:p>
          <w:p w14:paraId="737762C4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Oxides</w:t>
            </w:r>
          </w:p>
          <w:p w14:paraId="4614F5F5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Perspective</w:t>
            </w:r>
          </w:p>
          <w:p w14:paraId="2D2CA27A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lastRenderedPageBreak/>
              <w:t>Realism</w:t>
            </w:r>
          </w:p>
          <w:p w14:paraId="2462006F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Resolution</w:t>
            </w:r>
          </w:p>
          <w:p w14:paraId="5EB75B31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Screenprint</w:t>
            </w:r>
          </w:p>
          <w:p w14:paraId="3B3261D5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Slip</w:t>
            </w:r>
          </w:p>
          <w:p w14:paraId="16E00BF6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Stoneware</w:t>
            </w:r>
          </w:p>
          <w:p w14:paraId="2C379F34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Tertiary colours</w:t>
            </w:r>
          </w:p>
          <w:p w14:paraId="0D342EF0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Incise</w:t>
            </w:r>
          </w:p>
          <w:p w14:paraId="25F96E14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JPEG</w:t>
            </w:r>
          </w:p>
          <w:p w14:paraId="6D00B447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Macro</w:t>
            </w:r>
          </w:p>
          <w:p w14:paraId="4F10FEC7" w14:textId="77777777" w:rsidR="00284731" w:rsidRPr="00405172" w:rsidRDefault="00284731" w:rsidP="00284731">
            <w:pPr>
              <w:rPr>
                <w:rFonts w:ascii="Century Gothic" w:hAnsi="Century Gothic"/>
                <w:sz w:val="24"/>
                <w:szCs w:val="24"/>
              </w:rPr>
            </w:pPr>
            <w:r w:rsidRPr="00405172">
              <w:rPr>
                <w:rFonts w:ascii="Century Gothic" w:hAnsi="Century Gothic"/>
                <w:sz w:val="24"/>
                <w:szCs w:val="24"/>
              </w:rPr>
              <w:t>Maquette</w:t>
            </w:r>
          </w:p>
          <w:p w14:paraId="00751283" w14:textId="77777777" w:rsidR="00451D9D" w:rsidRDefault="00451D9D" w:rsidP="00451D9D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C92B5F8" w14:textId="77777777" w:rsidR="00284731" w:rsidRDefault="00284731" w:rsidP="00451D9D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E2DA791" w14:textId="07C88857" w:rsidR="00284731" w:rsidRPr="00263C92" w:rsidRDefault="00284731" w:rsidP="00451D9D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6C040C40" w14:textId="77777777" w:rsidR="00EF6ACB" w:rsidRPr="00263C92" w:rsidRDefault="00EF6ACB" w:rsidP="00EF6ACB">
      <w:pPr>
        <w:rPr>
          <w:rFonts w:ascii="Century Gothic" w:hAnsi="Century Gothic"/>
        </w:rPr>
      </w:pPr>
    </w:p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4110"/>
        <w:gridCol w:w="3686"/>
      </w:tblGrid>
      <w:tr w:rsidR="00EE6296" w:rsidRPr="00263C92" w14:paraId="2028137B" w14:textId="77777777" w:rsidTr="003A0538">
        <w:tc>
          <w:tcPr>
            <w:tcW w:w="1555" w:type="dxa"/>
            <w:shd w:val="clear" w:color="auto" w:fill="B4C6E7" w:themeFill="accent1" w:themeFillTint="66"/>
          </w:tcPr>
          <w:p w14:paraId="7256EB48" w14:textId="77777777" w:rsidR="00EE6296" w:rsidRPr="00263C92" w:rsidRDefault="00EE6296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Topic:</w:t>
            </w:r>
          </w:p>
        </w:tc>
        <w:tc>
          <w:tcPr>
            <w:tcW w:w="4110" w:type="dxa"/>
            <w:shd w:val="clear" w:color="auto" w:fill="B4C6E7" w:themeFill="accent1" w:themeFillTint="66"/>
          </w:tcPr>
          <w:p w14:paraId="416D00B0" w14:textId="77777777" w:rsidR="00EE6296" w:rsidRPr="00263C92" w:rsidRDefault="00EE6296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Knowledge retrieval task</w:t>
            </w:r>
          </w:p>
        </w:tc>
        <w:tc>
          <w:tcPr>
            <w:tcW w:w="3686" w:type="dxa"/>
            <w:shd w:val="clear" w:color="auto" w:fill="B4C6E7" w:themeFill="accent1" w:themeFillTint="66"/>
          </w:tcPr>
          <w:p w14:paraId="0DC02A6B" w14:textId="77777777" w:rsidR="00EE6296" w:rsidRPr="00263C92" w:rsidRDefault="00EE6296" w:rsidP="00BC564E">
            <w:pPr>
              <w:rPr>
                <w:rFonts w:ascii="Century Gothic" w:hAnsi="Century Gothic"/>
              </w:rPr>
            </w:pPr>
            <w:r w:rsidRPr="00263C92">
              <w:rPr>
                <w:rFonts w:ascii="Century Gothic" w:hAnsi="Century Gothic"/>
              </w:rPr>
              <w:t>Activity/ Help resource</w:t>
            </w:r>
          </w:p>
        </w:tc>
      </w:tr>
      <w:tr w:rsidR="008F6FC9" w:rsidRPr="00263C92" w14:paraId="2E139EDA" w14:textId="77777777" w:rsidTr="003A0538">
        <w:tc>
          <w:tcPr>
            <w:tcW w:w="1555" w:type="dxa"/>
          </w:tcPr>
          <w:p w14:paraId="3C800989" w14:textId="4D232B99" w:rsidR="008F6FC9" w:rsidRPr="00263C92" w:rsidRDefault="008F6FC9" w:rsidP="008F6FC9">
            <w:pPr>
              <w:rPr>
                <w:rFonts w:ascii="Century Gothic" w:hAnsi="Century Gothic" w:cstheme="minorHAnsi"/>
                <w:highlight w:val="yellow"/>
              </w:rPr>
            </w:pPr>
            <w:r w:rsidRPr="008F6FC9">
              <w:rPr>
                <w:rFonts w:ascii="Century Gothic" w:hAnsi="Century Gothic" w:cstheme="minorHAnsi"/>
              </w:rPr>
              <w:t>FLAVOURS</w:t>
            </w:r>
          </w:p>
        </w:tc>
        <w:tc>
          <w:tcPr>
            <w:tcW w:w="4110" w:type="dxa"/>
          </w:tcPr>
          <w:p w14:paraId="737BDA7E" w14:textId="19DF789B" w:rsidR="008F6FC9" w:rsidRPr="00263C92" w:rsidRDefault="008F6FC9" w:rsidP="008F6FC9">
            <w:pPr>
              <w:rPr>
                <w:rFonts w:ascii="Century Gothic" w:eastAsia="Calibri" w:hAnsi="Century Gothic" w:cstheme="minorHAnsi"/>
                <w:highlight w:val="yellow"/>
              </w:rPr>
            </w:pPr>
            <w:r>
              <w:rPr>
                <w:rFonts w:ascii="Calibri" w:eastAsia="Calibri" w:hAnsi="Calibri" w:cs="Calibri"/>
              </w:rPr>
              <w:t>Sarah Sedwick - what is your understanding of her media and technique to develop form?  Understanding shown by practical application in homework booklet 1.</w:t>
            </w:r>
          </w:p>
        </w:tc>
        <w:tc>
          <w:tcPr>
            <w:tcW w:w="3686" w:type="dxa"/>
          </w:tcPr>
          <w:p w14:paraId="2D22960C" w14:textId="77777777" w:rsidR="008F6FC9" w:rsidRDefault="008F6FC9" w:rsidP="008F6FC9">
            <w:hyperlink r:id="rId12" w:history="1">
              <w:r>
                <w:rPr>
                  <w:rStyle w:val="Hyperlink"/>
                </w:rPr>
                <w:t xml:space="preserve">1. FRUIT &amp; VEG </w:t>
              </w:r>
              <w:proofErr w:type="spellStart"/>
              <w:r>
                <w:rPr>
                  <w:rStyle w:val="Hyperlink"/>
                </w:rPr>
                <w:t>sarah</w:t>
              </w:r>
              <w:proofErr w:type="spellEnd"/>
              <w:r>
                <w:rPr>
                  <w:rStyle w:val="Hyperlink"/>
                </w:rPr>
                <w:t xml:space="preserve"> </w:t>
              </w:r>
              <w:proofErr w:type="spellStart"/>
              <w:r>
                <w:rPr>
                  <w:rStyle w:val="Hyperlink"/>
                </w:rPr>
                <w:t>sedwick</w:t>
              </w:r>
              <w:proofErr w:type="spellEnd"/>
            </w:hyperlink>
          </w:p>
          <w:p w14:paraId="3270D7CD" w14:textId="7D4D0DDA" w:rsidR="008F6FC9" w:rsidRPr="00263C92" w:rsidRDefault="008F6FC9" w:rsidP="008F6FC9">
            <w:pPr>
              <w:rPr>
                <w:rFonts w:ascii="Century Gothic" w:eastAsia="Calibri" w:hAnsi="Century Gothic" w:cs="Calibri"/>
              </w:rPr>
            </w:pPr>
          </w:p>
        </w:tc>
      </w:tr>
      <w:tr w:rsidR="008F6FC9" w:rsidRPr="00263C92" w14:paraId="0392AB86" w14:textId="77777777" w:rsidTr="003A0538">
        <w:tc>
          <w:tcPr>
            <w:tcW w:w="1555" w:type="dxa"/>
          </w:tcPr>
          <w:p w14:paraId="41C1E0B2" w14:textId="21F4178E" w:rsidR="008F6FC9" w:rsidRPr="00263C92" w:rsidRDefault="008F6FC9" w:rsidP="008F6FC9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110" w:type="dxa"/>
          </w:tcPr>
          <w:p w14:paraId="287B1753" w14:textId="22E305A1" w:rsidR="008F6FC9" w:rsidRPr="00263C92" w:rsidRDefault="008F6FC9" w:rsidP="008F6FC9">
            <w:pPr>
              <w:rPr>
                <w:rFonts w:ascii="Century Gothic" w:eastAsia="Calibri" w:hAnsi="Century Gothic" w:cs="Calibri"/>
                <w:highlight w:val="yellow"/>
              </w:rPr>
            </w:pPr>
            <w:r>
              <w:rPr>
                <w:rFonts w:ascii="Calibri" w:eastAsia="Calibri" w:hAnsi="Calibri" w:cs="Calibri"/>
              </w:rPr>
              <w:t>Sarah Sedwick - what is your understanding of how she develops her work in other dry media?  Understanding shown by practical application in homework booklet 1.</w:t>
            </w:r>
          </w:p>
        </w:tc>
        <w:tc>
          <w:tcPr>
            <w:tcW w:w="3686" w:type="dxa"/>
          </w:tcPr>
          <w:p w14:paraId="7A5BBEF6" w14:textId="77777777" w:rsidR="008F6FC9" w:rsidRDefault="008F6FC9" w:rsidP="008F6FC9">
            <w:hyperlink r:id="rId13" w:history="1">
              <w:r>
                <w:rPr>
                  <w:rStyle w:val="Hyperlink"/>
                </w:rPr>
                <w:t xml:space="preserve">1. FRUIT &amp; VEG </w:t>
              </w:r>
              <w:proofErr w:type="spellStart"/>
              <w:r>
                <w:rPr>
                  <w:rStyle w:val="Hyperlink"/>
                </w:rPr>
                <w:t>sarah</w:t>
              </w:r>
              <w:proofErr w:type="spellEnd"/>
              <w:r>
                <w:rPr>
                  <w:rStyle w:val="Hyperlink"/>
                </w:rPr>
                <w:t xml:space="preserve"> </w:t>
              </w:r>
              <w:proofErr w:type="spellStart"/>
              <w:r>
                <w:rPr>
                  <w:rStyle w:val="Hyperlink"/>
                </w:rPr>
                <w:t>sedwick</w:t>
              </w:r>
              <w:proofErr w:type="spellEnd"/>
            </w:hyperlink>
          </w:p>
          <w:p w14:paraId="357278D7" w14:textId="227660B6" w:rsidR="008F6FC9" w:rsidRPr="00263C92" w:rsidRDefault="008F6FC9" w:rsidP="008F6FC9">
            <w:pPr>
              <w:rPr>
                <w:rFonts w:ascii="Century Gothic" w:eastAsia="Calibri" w:hAnsi="Century Gothic" w:cs="Calibri"/>
              </w:rPr>
            </w:pPr>
          </w:p>
        </w:tc>
      </w:tr>
      <w:tr w:rsidR="008F6FC9" w:rsidRPr="00263C92" w14:paraId="369C1EBC" w14:textId="77777777" w:rsidTr="003A0538">
        <w:tc>
          <w:tcPr>
            <w:tcW w:w="1555" w:type="dxa"/>
          </w:tcPr>
          <w:p w14:paraId="3EC7E1DA" w14:textId="77777777" w:rsidR="008F6FC9" w:rsidRPr="00263C92" w:rsidRDefault="008F6FC9" w:rsidP="008F6FC9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110" w:type="dxa"/>
          </w:tcPr>
          <w:p w14:paraId="15303E11" w14:textId="2CB9DC87" w:rsidR="008F6FC9" w:rsidRPr="00263C92" w:rsidRDefault="008F6FC9" w:rsidP="008F6FC9">
            <w:pPr>
              <w:rPr>
                <w:rFonts w:ascii="Century Gothic" w:eastAsia="Calibri" w:hAnsi="Century Gothic" w:cs="Calibri"/>
              </w:rPr>
            </w:pPr>
            <w:r>
              <w:rPr>
                <w:rFonts w:ascii="Calibri" w:eastAsia="Calibri" w:hAnsi="Calibri" w:cs="Calibri"/>
              </w:rPr>
              <w:t>Jane Lafazio - what is your understanding of her media and technique to develop form?  Understanding shown by practical application in homework booklet 2.</w:t>
            </w:r>
          </w:p>
        </w:tc>
        <w:tc>
          <w:tcPr>
            <w:tcW w:w="3686" w:type="dxa"/>
          </w:tcPr>
          <w:p w14:paraId="714DF5F1" w14:textId="77777777" w:rsidR="008F6FC9" w:rsidRDefault="008F6FC9" w:rsidP="008F6FC9">
            <w:hyperlink r:id="rId14" w:history="1">
              <w:r>
                <w:rPr>
                  <w:rStyle w:val="Hyperlink"/>
                </w:rPr>
                <w:t xml:space="preserve">2. HOMEWORK ILLUSTRATION YEAR 10 Jane </w:t>
              </w:r>
              <w:proofErr w:type="spellStart"/>
              <w:r>
                <w:rPr>
                  <w:rStyle w:val="Hyperlink"/>
                </w:rPr>
                <w:t>Jafazio</w:t>
              </w:r>
              <w:proofErr w:type="spellEnd"/>
            </w:hyperlink>
          </w:p>
          <w:p w14:paraId="76C9CBCB" w14:textId="77777777" w:rsidR="008F6FC9" w:rsidRPr="00263C92" w:rsidRDefault="008F6FC9" w:rsidP="008F6FC9">
            <w:pPr>
              <w:rPr>
                <w:rFonts w:ascii="Century Gothic" w:hAnsi="Century Gothic"/>
              </w:rPr>
            </w:pPr>
          </w:p>
        </w:tc>
      </w:tr>
      <w:tr w:rsidR="008F6FC9" w:rsidRPr="00263C92" w14:paraId="156F3E12" w14:textId="77777777" w:rsidTr="003A0538">
        <w:tc>
          <w:tcPr>
            <w:tcW w:w="1555" w:type="dxa"/>
          </w:tcPr>
          <w:p w14:paraId="5119E83E" w14:textId="77777777" w:rsidR="008F6FC9" w:rsidRPr="00263C92" w:rsidRDefault="008F6FC9" w:rsidP="008F6FC9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110" w:type="dxa"/>
          </w:tcPr>
          <w:p w14:paraId="69EF73C7" w14:textId="56E102A7" w:rsidR="008F6FC9" w:rsidRPr="00263C92" w:rsidRDefault="008F6FC9" w:rsidP="008F6FC9">
            <w:pPr>
              <w:rPr>
                <w:rFonts w:ascii="Century Gothic" w:eastAsia="Calibri" w:hAnsi="Century Gothic" w:cs="Calibri"/>
              </w:rPr>
            </w:pPr>
            <w:r>
              <w:rPr>
                <w:rFonts w:ascii="Calibri" w:eastAsia="Calibri" w:hAnsi="Calibri" w:cs="Calibri"/>
              </w:rPr>
              <w:t>Jane Lafazio - what is your understanding of how you can develop your work further in different media?  Understanding shown by practical application in homework booklet 2.</w:t>
            </w:r>
          </w:p>
        </w:tc>
        <w:tc>
          <w:tcPr>
            <w:tcW w:w="3686" w:type="dxa"/>
          </w:tcPr>
          <w:p w14:paraId="112FB449" w14:textId="77777777" w:rsidR="008F6FC9" w:rsidRDefault="008F6FC9" w:rsidP="008F6FC9">
            <w:hyperlink r:id="rId15" w:history="1">
              <w:r>
                <w:rPr>
                  <w:rStyle w:val="Hyperlink"/>
                </w:rPr>
                <w:t xml:space="preserve">2. HOMEWORK ILLUSTRATION YEAR 10 Jane </w:t>
              </w:r>
              <w:proofErr w:type="spellStart"/>
              <w:r>
                <w:rPr>
                  <w:rStyle w:val="Hyperlink"/>
                </w:rPr>
                <w:t>Jafazio</w:t>
              </w:r>
              <w:proofErr w:type="spellEnd"/>
            </w:hyperlink>
          </w:p>
          <w:p w14:paraId="223990A8" w14:textId="77777777" w:rsidR="008F6FC9" w:rsidRPr="00263C92" w:rsidRDefault="008F6FC9" w:rsidP="008F6FC9">
            <w:pPr>
              <w:rPr>
                <w:rFonts w:ascii="Century Gothic" w:hAnsi="Century Gothic"/>
              </w:rPr>
            </w:pPr>
          </w:p>
        </w:tc>
      </w:tr>
      <w:tr w:rsidR="008F6FC9" w:rsidRPr="00263C92" w14:paraId="6039C77D" w14:textId="77777777" w:rsidTr="003A0538">
        <w:tc>
          <w:tcPr>
            <w:tcW w:w="1555" w:type="dxa"/>
          </w:tcPr>
          <w:p w14:paraId="156746F6" w14:textId="77777777" w:rsidR="008F6FC9" w:rsidRPr="00263C92" w:rsidRDefault="008F6FC9" w:rsidP="008F6FC9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110" w:type="dxa"/>
          </w:tcPr>
          <w:p w14:paraId="361A091C" w14:textId="6E241268" w:rsidR="008F6FC9" w:rsidRPr="00263C92" w:rsidRDefault="008F6FC9" w:rsidP="008F6FC9">
            <w:pPr>
              <w:rPr>
                <w:rFonts w:ascii="Century Gothic" w:eastAsia="Calibri" w:hAnsi="Century Gothic" w:cs="Calibri"/>
              </w:rPr>
            </w:pPr>
            <w:r>
              <w:rPr>
                <w:rFonts w:ascii="Calibri" w:eastAsia="Calibri" w:hAnsi="Calibri" w:cs="Calibri"/>
              </w:rPr>
              <w:t>How can you use photography to develop your ideas, showing understanding of Edward Weston and others?</w:t>
            </w:r>
          </w:p>
        </w:tc>
        <w:tc>
          <w:tcPr>
            <w:tcW w:w="3686" w:type="dxa"/>
          </w:tcPr>
          <w:p w14:paraId="78E32154" w14:textId="77777777" w:rsidR="008F6FC9" w:rsidRDefault="008F6FC9" w:rsidP="008F6FC9">
            <w:hyperlink r:id="rId16" w:history="1">
              <w:r>
                <w:rPr>
                  <w:rStyle w:val="Hyperlink"/>
                </w:rPr>
                <w:t>EDWARD WESTON</w:t>
              </w:r>
            </w:hyperlink>
          </w:p>
          <w:p w14:paraId="1FDC446D" w14:textId="3123A8F6" w:rsidR="008F6FC9" w:rsidRPr="00263C92" w:rsidRDefault="008F6FC9" w:rsidP="008F6FC9">
            <w:pPr>
              <w:rPr>
                <w:rFonts w:ascii="Century Gothic" w:hAnsi="Century Gothic"/>
              </w:rPr>
            </w:pPr>
          </w:p>
        </w:tc>
      </w:tr>
      <w:tr w:rsidR="008F6FC9" w:rsidRPr="00263C92" w14:paraId="4DE15C0E" w14:textId="77777777" w:rsidTr="003A0538">
        <w:tc>
          <w:tcPr>
            <w:tcW w:w="1555" w:type="dxa"/>
          </w:tcPr>
          <w:p w14:paraId="660B5138" w14:textId="77777777" w:rsidR="008F6FC9" w:rsidRPr="00263C92" w:rsidRDefault="008F6FC9" w:rsidP="008F6FC9">
            <w:pPr>
              <w:rPr>
                <w:rFonts w:ascii="Century Gothic" w:hAnsi="Century Gothic"/>
                <w:highlight w:val="yellow"/>
              </w:rPr>
            </w:pPr>
          </w:p>
        </w:tc>
        <w:tc>
          <w:tcPr>
            <w:tcW w:w="4110" w:type="dxa"/>
          </w:tcPr>
          <w:p w14:paraId="5B37C508" w14:textId="3C8295F7" w:rsidR="008F6FC9" w:rsidRPr="00263C92" w:rsidRDefault="008F6FC9" w:rsidP="008F6FC9">
            <w:pPr>
              <w:rPr>
                <w:rFonts w:ascii="Century Gothic" w:eastAsia="Calibri" w:hAnsi="Century Gothic" w:cs="Calibri"/>
              </w:rPr>
            </w:pPr>
            <w:r>
              <w:rPr>
                <w:rFonts w:ascii="Calibri" w:eastAsia="Calibri" w:hAnsi="Calibri" w:cs="Calibri"/>
              </w:rPr>
              <w:t>How can you use photography to develop your ideas, showing understanding of Edward  Weston and others?</w:t>
            </w:r>
          </w:p>
        </w:tc>
        <w:tc>
          <w:tcPr>
            <w:tcW w:w="3686" w:type="dxa"/>
          </w:tcPr>
          <w:p w14:paraId="78C007B5" w14:textId="77777777" w:rsidR="008F6FC9" w:rsidRDefault="008F6FC9" w:rsidP="008F6FC9">
            <w:hyperlink r:id="rId17" w:history="1">
              <w:r>
                <w:rPr>
                  <w:rStyle w:val="Hyperlink"/>
                </w:rPr>
                <w:t>EDWARD WESTON</w:t>
              </w:r>
            </w:hyperlink>
          </w:p>
          <w:p w14:paraId="058EAF22" w14:textId="77777777" w:rsidR="008F6FC9" w:rsidRPr="00263C92" w:rsidRDefault="008F6FC9" w:rsidP="008F6FC9">
            <w:pPr>
              <w:rPr>
                <w:rFonts w:ascii="Century Gothic" w:hAnsi="Century Gothic"/>
              </w:rPr>
            </w:pPr>
          </w:p>
        </w:tc>
      </w:tr>
    </w:tbl>
    <w:p w14:paraId="0072CB1B" w14:textId="6E0D9D80" w:rsidR="0071487D" w:rsidRPr="00263C92" w:rsidRDefault="0071487D" w:rsidP="00DD3C30">
      <w:pPr>
        <w:rPr>
          <w:rFonts w:ascii="Century Gothic" w:hAnsi="Century Gothic"/>
        </w:rPr>
      </w:pPr>
    </w:p>
    <w:sectPr w:rsidR="0071487D" w:rsidRPr="00263C92">
      <w:headerReference w:type="default" r:id="rId18"/>
      <w:foot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70F8B" w14:textId="77777777" w:rsidR="00A239EC" w:rsidRDefault="00A239EC" w:rsidP="001E26E6">
      <w:pPr>
        <w:spacing w:after="0" w:line="240" w:lineRule="auto"/>
      </w:pPr>
      <w:r>
        <w:separator/>
      </w:r>
    </w:p>
  </w:endnote>
  <w:endnote w:type="continuationSeparator" w:id="0">
    <w:p w14:paraId="6FA6DA43" w14:textId="77777777" w:rsidR="00A239EC" w:rsidRDefault="00A239EC" w:rsidP="001E26E6">
      <w:pPr>
        <w:spacing w:after="0" w:line="240" w:lineRule="auto"/>
      </w:pPr>
      <w:r>
        <w:continuationSeparator/>
      </w:r>
    </w:p>
  </w:endnote>
  <w:endnote w:type="continuationNotice" w:id="1">
    <w:p w14:paraId="5A155317" w14:textId="77777777" w:rsidR="00A239EC" w:rsidRDefault="00A239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859BC" w14:textId="77777777" w:rsidR="00A239EC" w:rsidRDefault="00A239EC" w:rsidP="001E26E6">
      <w:pPr>
        <w:spacing w:after="0" w:line="240" w:lineRule="auto"/>
      </w:pPr>
      <w:r>
        <w:separator/>
      </w:r>
    </w:p>
  </w:footnote>
  <w:footnote w:type="continuationSeparator" w:id="0">
    <w:p w14:paraId="4662EEB4" w14:textId="77777777" w:rsidR="00A239EC" w:rsidRDefault="00A239EC" w:rsidP="001E26E6">
      <w:pPr>
        <w:spacing w:after="0" w:line="240" w:lineRule="auto"/>
      </w:pPr>
      <w:r>
        <w:continuationSeparator/>
      </w:r>
    </w:p>
  </w:footnote>
  <w:footnote w:type="continuationNotice" w:id="1">
    <w:p w14:paraId="4205A550" w14:textId="77777777" w:rsidR="00A239EC" w:rsidRDefault="00A239E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BA3B6C"/>
    <w:multiLevelType w:val="multilevel"/>
    <w:tmpl w:val="BD56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4251911">
    <w:abstractNumId w:val="2"/>
  </w:num>
  <w:num w:numId="2" w16cid:durableId="1618756158">
    <w:abstractNumId w:val="5"/>
  </w:num>
  <w:num w:numId="3" w16cid:durableId="823857108">
    <w:abstractNumId w:val="8"/>
  </w:num>
  <w:num w:numId="4" w16cid:durableId="1648705593">
    <w:abstractNumId w:val="0"/>
  </w:num>
  <w:num w:numId="5" w16cid:durableId="913007994">
    <w:abstractNumId w:val="10"/>
  </w:num>
  <w:num w:numId="6" w16cid:durableId="954140045">
    <w:abstractNumId w:val="3"/>
  </w:num>
  <w:num w:numId="7" w16cid:durableId="2041927279">
    <w:abstractNumId w:val="1"/>
  </w:num>
  <w:num w:numId="8" w16cid:durableId="308288817">
    <w:abstractNumId w:val="7"/>
  </w:num>
  <w:num w:numId="9" w16cid:durableId="1786343500">
    <w:abstractNumId w:val="6"/>
  </w:num>
  <w:num w:numId="10" w16cid:durableId="2087609172">
    <w:abstractNumId w:val="9"/>
  </w:num>
  <w:num w:numId="11" w16cid:durableId="31459905">
    <w:abstractNumId w:val="4"/>
  </w:num>
  <w:num w:numId="12" w16cid:durableId="15559222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0412"/>
    <w:rsid w:val="00027AFE"/>
    <w:rsid w:val="0003145D"/>
    <w:rsid w:val="00076592"/>
    <w:rsid w:val="000A04FE"/>
    <w:rsid w:val="000B4260"/>
    <w:rsid w:val="000E2645"/>
    <w:rsid w:val="000E4B89"/>
    <w:rsid w:val="000F25E0"/>
    <w:rsid w:val="001801AC"/>
    <w:rsid w:val="00186CA8"/>
    <w:rsid w:val="001A79DC"/>
    <w:rsid w:val="001B7021"/>
    <w:rsid w:val="001E26E6"/>
    <w:rsid w:val="00203D7F"/>
    <w:rsid w:val="0023342A"/>
    <w:rsid w:val="00247179"/>
    <w:rsid w:val="002519AE"/>
    <w:rsid w:val="0025317C"/>
    <w:rsid w:val="00263C92"/>
    <w:rsid w:val="002718B1"/>
    <w:rsid w:val="00275D7F"/>
    <w:rsid w:val="00284731"/>
    <w:rsid w:val="002B74F5"/>
    <w:rsid w:val="002C671E"/>
    <w:rsid w:val="002D1EAB"/>
    <w:rsid w:val="002D5AF5"/>
    <w:rsid w:val="002E59C6"/>
    <w:rsid w:val="002F24BC"/>
    <w:rsid w:val="002F79FA"/>
    <w:rsid w:val="00304D3A"/>
    <w:rsid w:val="00312794"/>
    <w:rsid w:val="003301E6"/>
    <w:rsid w:val="00333736"/>
    <w:rsid w:val="003614F2"/>
    <w:rsid w:val="00365DC6"/>
    <w:rsid w:val="00372780"/>
    <w:rsid w:val="00372955"/>
    <w:rsid w:val="0037454D"/>
    <w:rsid w:val="00391169"/>
    <w:rsid w:val="003968F6"/>
    <w:rsid w:val="003A002B"/>
    <w:rsid w:val="003A0538"/>
    <w:rsid w:val="003B7B6C"/>
    <w:rsid w:val="003E4B36"/>
    <w:rsid w:val="003E7211"/>
    <w:rsid w:val="00451D9D"/>
    <w:rsid w:val="00463BD1"/>
    <w:rsid w:val="00472EEE"/>
    <w:rsid w:val="00496C44"/>
    <w:rsid w:val="004C238A"/>
    <w:rsid w:val="004C6C8B"/>
    <w:rsid w:val="004D7AB4"/>
    <w:rsid w:val="004E066D"/>
    <w:rsid w:val="00501441"/>
    <w:rsid w:val="00524AEA"/>
    <w:rsid w:val="00535982"/>
    <w:rsid w:val="00557671"/>
    <w:rsid w:val="00590917"/>
    <w:rsid w:val="005D0C37"/>
    <w:rsid w:val="005E5070"/>
    <w:rsid w:val="005F26B2"/>
    <w:rsid w:val="006601A6"/>
    <w:rsid w:val="00676408"/>
    <w:rsid w:val="00686283"/>
    <w:rsid w:val="006E592C"/>
    <w:rsid w:val="00706150"/>
    <w:rsid w:val="0071487D"/>
    <w:rsid w:val="007404CB"/>
    <w:rsid w:val="00741694"/>
    <w:rsid w:val="007600E4"/>
    <w:rsid w:val="00760E56"/>
    <w:rsid w:val="0076265A"/>
    <w:rsid w:val="00776E50"/>
    <w:rsid w:val="00782FE7"/>
    <w:rsid w:val="00785D76"/>
    <w:rsid w:val="00786C58"/>
    <w:rsid w:val="00794CAA"/>
    <w:rsid w:val="007A65C8"/>
    <w:rsid w:val="007C5234"/>
    <w:rsid w:val="007F22E4"/>
    <w:rsid w:val="008374B9"/>
    <w:rsid w:val="00847CD6"/>
    <w:rsid w:val="0087077F"/>
    <w:rsid w:val="008753C1"/>
    <w:rsid w:val="0087798F"/>
    <w:rsid w:val="008A307A"/>
    <w:rsid w:val="008E780A"/>
    <w:rsid w:val="008F6FC9"/>
    <w:rsid w:val="009018CF"/>
    <w:rsid w:val="009053A8"/>
    <w:rsid w:val="00907EC5"/>
    <w:rsid w:val="00913808"/>
    <w:rsid w:val="00931218"/>
    <w:rsid w:val="0093210F"/>
    <w:rsid w:val="009363CF"/>
    <w:rsid w:val="00936719"/>
    <w:rsid w:val="00951489"/>
    <w:rsid w:val="009523D0"/>
    <w:rsid w:val="00953277"/>
    <w:rsid w:val="00962773"/>
    <w:rsid w:val="009B58C4"/>
    <w:rsid w:val="009D2190"/>
    <w:rsid w:val="009D3F98"/>
    <w:rsid w:val="00A017BE"/>
    <w:rsid w:val="00A1548A"/>
    <w:rsid w:val="00A21433"/>
    <w:rsid w:val="00A239EC"/>
    <w:rsid w:val="00A3692E"/>
    <w:rsid w:val="00A37981"/>
    <w:rsid w:val="00A37A11"/>
    <w:rsid w:val="00A50B51"/>
    <w:rsid w:val="00A56EDB"/>
    <w:rsid w:val="00A64EF3"/>
    <w:rsid w:val="00A64EFC"/>
    <w:rsid w:val="00A92FAC"/>
    <w:rsid w:val="00A958D8"/>
    <w:rsid w:val="00A96719"/>
    <w:rsid w:val="00AA12CA"/>
    <w:rsid w:val="00AA53FB"/>
    <w:rsid w:val="00AC0BAE"/>
    <w:rsid w:val="00AC5BE6"/>
    <w:rsid w:val="00AE79B2"/>
    <w:rsid w:val="00B001A1"/>
    <w:rsid w:val="00B00F1D"/>
    <w:rsid w:val="00B071D9"/>
    <w:rsid w:val="00B56784"/>
    <w:rsid w:val="00B86C0A"/>
    <w:rsid w:val="00BC010D"/>
    <w:rsid w:val="00BD701C"/>
    <w:rsid w:val="00C05CFF"/>
    <w:rsid w:val="00C620B6"/>
    <w:rsid w:val="00C62632"/>
    <w:rsid w:val="00CA6CD4"/>
    <w:rsid w:val="00CB2869"/>
    <w:rsid w:val="00CD6808"/>
    <w:rsid w:val="00CE0EB3"/>
    <w:rsid w:val="00D00CA2"/>
    <w:rsid w:val="00D25049"/>
    <w:rsid w:val="00D336D6"/>
    <w:rsid w:val="00D5302B"/>
    <w:rsid w:val="00D66BD5"/>
    <w:rsid w:val="00D70685"/>
    <w:rsid w:val="00D91BFF"/>
    <w:rsid w:val="00DA36BD"/>
    <w:rsid w:val="00DD3C30"/>
    <w:rsid w:val="00DE39AA"/>
    <w:rsid w:val="00DE530D"/>
    <w:rsid w:val="00DF0145"/>
    <w:rsid w:val="00DF2085"/>
    <w:rsid w:val="00E459C9"/>
    <w:rsid w:val="00E479B4"/>
    <w:rsid w:val="00E74968"/>
    <w:rsid w:val="00E817F5"/>
    <w:rsid w:val="00E9051C"/>
    <w:rsid w:val="00E96753"/>
    <w:rsid w:val="00EB6B96"/>
    <w:rsid w:val="00EE6296"/>
    <w:rsid w:val="00EF0296"/>
    <w:rsid w:val="00EF6ACB"/>
    <w:rsid w:val="00F078B2"/>
    <w:rsid w:val="00F67722"/>
    <w:rsid w:val="00F7615F"/>
    <w:rsid w:val="00F7728A"/>
    <w:rsid w:val="00FA7326"/>
    <w:rsid w:val="00FB09FB"/>
    <w:rsid w:val="00FC5A70"/>
    <w:rsid w:val="00FC6234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794C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ulllict-my.sharepoint.com/:b:/g/personal/a_galbraith_fulwoodacademy_co_uk/Ed336OdWNrtCuFg7lHV8ndsB1M9xUOrp4SnnVo3NNFrdCA?e=OSJOFg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fulllict-my.sharepoint.com/:b:/g/personal/a_galbraith_fulwoodacademy_co_uk/Ed336OdWNrtCuFg7lHV8ndsB1M9xUOrp4SnnVo3NNFrdCA?e=OSJOFg" TargetMode="External"/><Relationship Id="rId17" Type="http://schemas.openxmlformats.org/officeDocument/2006/relationships/hyperlink" Target="https://fulllict-my.sharepoint.com/:b:/g/personal/a_galbraith_fulwoodacademy_co_uk/EX7tchn-sF5KpCbtt59uXbwBIxXEA6c0KElqPI0T2j2R7w?e=XM5A4i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ulllict-my.sharepoint.com/:b:/g/personal/a_galbraith_fulwoodacademy_co_uk/EX7tchn-sF5KpCbtt59uXbwBIxXEA6c0KElqPI0T2j2R7w?e=XM5A4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ulllict-my.sharepoint.com/:b:/g/personal/a_galbraith_fulwoodacademy_co_uk/Ec_8VlWJtf1KmpUjlIhxnZEBRtKSN7Kz3EmHIRbMMBm_XA?e=pY5Gfq" TargetMode="External"/><Relationship Id="rId5" Type="http://schemas.openxmlformats.org/officeDocument/2006/relationships/styles" Target="styles.xml"/><Relationship Id="rId15" Type="http://schemas.openxmlformats.org/officeDocument/2006/relationships/hyperlink" Target="https://fulllict-my.sharepoint.com/:b:/g/personal/a_galbraith_fulwoodacademy_co_uk/ER39O8kyjZRNrE8vvJmHz1sBZLK6EgeMkx3UQYNz2sQiIw?e=hRRu6p" TargetMode="External"/><Relationship Id="rId10" Type="http://schemas.openxmlformats.org/officeDocument/2006/relationships/hyperlink" Target="https://fulllict-my.sharepoint.com/:b:/g/personal/a_galbraith_fulwoodacademy_co_uk/EfBYMysLAiJGuqAkokr6gnABysRZGj9Ms9SqB38Ajm31Og?e=Znptpm" TargetMode="External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ulllict-my.sharepoint.com/:b:/g/personal/a_galbraith_fulwoodacademy_co_uk/ER39O8kyjZRNrE8vvJmHz1sBZLK6EgeMkx3UQYNz2sQiIw?e=hRRu6p" TargetMode="External"/><Relationship Id="rId22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594</Words>
  <Characters>3389</Characters>
  <Application>Microsoft Office Word</Application>
  <DocSecurity>0</DocSecurity>
  <Lines>28</Lines>
  <Paragraphs>7</Paragraphs>
  <ScaleCrop>false</ScaleCrop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8</cp:revision>
  <dcterms:created xsi:type="dcterms:W3CDTF">2026-09-27T20:42:00Z</dcterms:created>
  <dcterms:modified xsi:type="dcterms:W3CDTF">2026-09-27T20:59:00Z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