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C133F" w14:textId="0C4D96E4" w:rsidR="00EF6ACB" w:rsidRPr="0023342A" w:rsidRDefault="00BC010D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Assessment and </w:t>
      </w:r>
      <w:proofErr w:type="spellStart"/>
      <w:r w:rsidRPr="0023342A">
        <w:rPr>
          <w:b/>
          <w:bCs/>
          <w:u w:val="single"/>
        </w:rPr>
        <w:t>Homelearning</w:t>
      </w:r>
      <w:proofErr w:type="spellEnd"/>
      <w:r w:rsidRPr="0023342A">
        <w:rPr>
          <w:b/>
          <w:bCs/>
          <w:u w:val="single"/>
        </w:rPr>
        <w:t xml:space="preserve"> 202</w:t>
      </w:r>
      <w:r w:rsidR="00BD4F03">
        <w:rPr>
          <w:b/>
          <w:bCs/>
          <w:u w:val="single"/>
        </w:rPr>
        <w:t>6</w:t>
      </w:r>
      <w:r w:rsidRPr="0023342A">
        <w:rPr>
          <w:b/>
          <w:bCs/>
          <w:u w:val="single"/>
        </w:rPr>
        <w:t>/202</w:t>
      </w:r>
      <w:r w:rsidR="00BD4F03">
        <w:rPr>
          <w:b/>
          <w:bCs/>
          <w:u w:val="single"/>
        </w:rPr>
        <w:t>7</w:t>
      </w:r>
    </w:p>
    <w:p w14:paraId="669A5C38" w14:textId="599EDFE2" w:rsidR="002519AE" w:rsidRPr="0023342A" w:rsidRDefault="002519AE" w:rsidP="00BC010D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E127FE">
        <w:rPr>
          <w:b/>
          <w:bCs/>
          <w:u w:val="single"/>
        </w:rPr>
        <w:t xml:space="preserve">Year </w:t>
      </w:r>
      <w:r w:rsidR="00CF0394">
        <w:rPr>
          <w:b/>
          <w:bCs/>
          <w:u w:val="single"/>
        </w:rPr>
        <w:t xml:space="preserve">9 </w:t>
      </w:r>
      <w:r w:rsidR="00E127FE">
        <w:rPr>
          <w:b/>
          <w:bCs/>
          <w:u w:val="single"/>
        </w:rPr>
        <w:t>English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14:paraId="0CC4FDAC" w14:textId="77777777" w:rsidTr="00B00F1D">
        <w:tc>
          <w:tcPr>
            <w:tcW w:w="9360" w:type="dxa"/>
            <w:gridSpan w:val="3"/>
            <w:shd w:val="clear" w:color="auto" w:fill="4472C4" w:themeFill="accent1"/>
          </w:tcPr>
          <w:p w14:paraId="730B1F84" w14:textId="32943C53" w:rsidR="00EF6ACB" w:rsidRDefault="00EF6ACB" w:rsidP="00BC564E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D4F03">
              <w:rPr>
                <w:color w:val="FFFFFF" w:themeColor="background1"/>
                <w:sz w:val="28"/>
                <w:szCs w:val="28"/>
              </w:rPr>
              <w:t>Year</w:t>
            </w:r>
            <w:r w:rsidR="00CF0394">
              <w:rPr>
                <w:color w:val="FFFFFF" w:themeColor="background1"/>
                <w:sz w:val="28"/>
                <w:szCs w:val="28"/>
              </w:rPr>
              <w:t xml:space="preserve"> 9</w:t>
            </w:r>
          </w:p>
        </w:tc>
      </w:tr>
      <w:tr w:rsidR="00EF6ACB" w14:paraId="67EA23E0" w14:textId="77777777" w:rsidTr="00B00F1D">
        <w:tc>
          <w:tcPr>
            <w:tcW w:w="3120" w:type="dxa"/>
            <w:shd w:val="clear" w:color="auto" w:fill="B4C6E7" w:themeFill="accent1" w:themeFillTint="66"/>
          </w:tcPr>
          <w:p w14:paraId="7C44668E" w14:textId="5EE3DDB9" w:rsidR="00EF6ACB" w:rsidRDefault="00EF6ACB" w:rsidP="00BC564E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</w:tcPr>
          <w:p w14:paraId="671F42D4" w14:textId="4DF71B53" w:rsidR="00EF6ACB" w:rsidRDefault="00B00F1D" w:rsidP="00BC564E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</w:tcPr>
          <w:p w14:paraId="3553B8ED" w14:textId="77777777" w:rsidR="00EF6ACB" w:rsidRDefault="00EF6ACB" w:rsidP="00BC564E">
            <w:r>
              <w:t>Assessment Details</w:t>
            </w:r>
          </w:p>
        </w:tc>
      </w:tr>
      <w:tr w:rsidR="00EF6ACB" w14:paraId="03AE1042" w14:textId="77777777" w:rsidTr="00B00F1D">
        <w:tc>
          <w:tcPr>
            <w:tcW w:w="3120" w:type="dxa"/>
          </w:tcPr>
          <w:p w14:paraId="1C6F4908" w14:textId="13C23D6F" w:rsidR="00EF6ACB" w:rsidRPr="00E127FE" w:rsidRDefault="00EF6ACB" w:rsidP="00BC564E">
            <w:r w:rsidRPr="00E127FE">
              <w:rPr>
                <w:b/>
                <w:bCs/>
              </w:rPr>
              <w:t xml:space="preserve">AP1- </w:t>
            </w:r>
            <w:r w:rsidRPr="00E127FE">
              <w:t>November</w:t>
            </w:r>
            <w:r w:rsidR="00E127FE" w:rsidRPr="00E127FE">
              <w:t xml:space="preserve">- </w:t>
            </w:r>
            <w:r w:rsidR="009D1FDF">
              <w:t xml:space="preserve">Article Writing </w:t>
            </w:r>
          </w:p>
          <w:p w14:paraId="745166A9" w14:textId="5955A028" w:rsidR="00EF6ACB" w:rsidRPr="00E127FE" w:rsidRDefault="00EF6ACB" w:rsidP="00BC564E">
            <w:r w:rsidRPr="00E127FE">
              <w:rPr>
                <w:b/>
                <w:bCs/>
              </w:rPr>
              <w:t>AP2-</w:t>
            </w:r>
            <w:r w:rsidRPr="00E127FE">
              <w:t xml:space="preserve"> </w:t>
            </w:r>
            <w:r w:rsidR="00E127FE" w:rsidRPr="00E127FE">
              <w:t>March</w:t>
            </w:r>
            <w:r w:rsidR="001F2B56">
              <w:t xml:space="preserve">- </w:t>
            </w:r>
            <w:r w:rsidR="00CF0394">
              <w:t xml:space="preserve">Poetry analysis </w:t>
            </w:r>
          </w:p>
          <w:p w14:paraId="71DC486B" w14:textId="2B872853" w:rsidR="00EF6ACB" w:rsidRDefault="00EF6ACB" w:rsidP="00BC564E">
            <w:r w:rsidRPr="00E127FE">
              <w:rPr>
                <w:b/>
                <w:bCs/>
              </w:rPr>
              <w:t>AP3-</w:t>
            </w:r>
            <w:r w:rsidRPr="00E127FE">
              <w:t xml:space="preserve"> </w:t>
            </w:r>
            <w:r w:rsidR="00E127FE" w:rsidRPr="00E127FE">
              <w:t>June</w:t>
            </w:r>
            <w:r w:rsidR="00CF0394" w:rsidRPr="00CF0394">
              <w:rPr>
                <w:i/>
                <w:iCs/>
              </w:rPr>
              <w:t>- Romeo and Juliet</w:t>
            </w:r>
            <w:r w:rsidR="00E127FE" w:rsidRPr="00E127FE">
              <w:t xml:space="preserve"> Shakespeare Essa</w:t>
            </w:r>
            <w:r w:rsidR="00E127FE">
              <w:t>y</w:t>
            </w:r>
          </w:p>
          <w:p w14:paraId="2AD327C9" w14:textId="77777777" w:rsidR="00EF6ACB" w:rsidRDefault="00EF6ACB" w:rsidP="00BC564E"/>
          <w:p w14:paraId="72F5B138" w14:textId="77777777" w:rsidR="00EF6ACB" w:rsidRDefault="00EF6ACB" w:rsidP="00BC564E"/>
          <w:p w14:paraId="569C99B8" w14:textId="77777777" w:rsidR="00EF6ACB" w:rsidRDefault="00EF6ACB" w:rsidP="00BC564E"/>
          <w:p w14:paraId="50C20E45" w14:textId="77777777" w:rsidR="00EF6ACB" w:rsidRDefault="00EF6ACB" w:rsidP="00BC564E"/>
        </w:tc>
        <w:tc>
          <w:tcPr>
            <w:tcW w:w="1695" w:type="dxa"/>
          </w:tcPr>
          <w:p w14:paraId="3C999E15" w14:textId="437AA4C2" w:rsidR="00EF6ACB" w:rsidRDefault="00EF6ACB" w:rsidP="00BB45C0"/>
        </w:tc>
        <w:tc>
          <w:tcPr>
            <w:tcW w:w="4545" w:type="dxa"/>
          </w:tcPr>
          <w:p w14:paraId="6C526D8F" w14:textId="5840CD2D" w:rsidR="00EF6ACB" w:rsidRPr="00E127FE" w:rsidRDefault="00E127FE" w:rsidP="00BC564E">
            <w:pPr>
              <w:rPr>
                <w:b/>
                <w:bCs/>
                <w:u w:val="single"/>
              </w:rPr>
            </w:pPr>
            <w:r w:rsidRPr="00E127FE">
              <w:rPr>
                <w:b/>
                <w:bCs/>
                <w:u w:val="single"/>
              </w:rPr>
              <w:t>Formative</w:t>
            </w:r>
            <w:r w:rsidR="00EF6ACB" w:rsidRPr="00E127FE">
              <w:rPr>
                <w:b/>
                <w:bCs/>
                <w:u w:val="single"/>
              </w:rPr>
              <w:t xml:space="preserve"> assessments:</w:t>
            </w:r>
          </w:p>
          <w:p w14:paraId="49AC7C6F" w14:textId="167C3F0A" w:rsidR="00EF6ACB" w:rsidRPr="00E127FE" w:rsidRDefault="00246994" w:rsidP="00BC564E">
            <w:r w:rsidRPr="00246994">
              <w:t xml:space="preserve">Pupils will complete </w:t>
            </w:r>
            <w:r w:rsidRPr="00246994">
              <w:rPr>
                <w:b/>
                <w:bCs/>
              </w:rPr>
              <w:t>six formative assessments</w:t>
            </w:r>
            <w:r w:rsidRPr="00246994">
              <w:t xml:space="preserve"> across the academic year. These will be completed in class and will </w:t>
            </w:r>
            <w:r w:rsidRPr="00246994">
              <w:rPr>
                <w:b/>
                <w:bCs/>
              </w:rPr>
              <w:t>not be formally reported</w:t>
            </w:r>
            <w:r w:rsidRPr="00246994">
              <w:t>. Teachers will use the outcomes to identify strengths and gaps in learning, address any concerns with pupils, and adapt future teaching to meet the needs of the class.</w:t>
            </w:r>
            <w:r w:rsidR="001F1AE0">
              <w:t xml:space="preserve"> </w:t>
            </w:r>
          </w:p>
          <w:p w14:paraId="792E8C95" w14:textId="499443CA" w:rsidR="00EF6ACB" w:rsidRPr="00E127FE" w:rsidRDefault="00E127FE" w:rsidP="00BC56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Summative </w:t>
            </w:r>
            <w:r w:rsidR="00EF6ACB" w:rsidRPr="00E127FE">
              <w:rPr>
                <w:b/>
                <w:bCs/>
                <w:u w:val="single"/>
              </w:rPr>
              <w:t>assessment:</w:t>
            </w:r>
          </w:p>
          <w:p w14:paraId="3685BE9A" w14:textId="77777777" w:rsidR="00BB45C0" w:rsidRPr="00BB45C0" w:rsidRDefault="00BB45C0" w:rsidP="00BB45C0">
            <w:pPr>
              <w:rPr>
                <w:lang w:val="en-GB"/>
              </w:rPr>
            </w:pPr>
            <w:r w:rsidRPr="00BB45C0">
              <w:rPr>
                <w:lang w:val="en-GB"/>
              </w:rPr>
              <w:t xml:space="preserve">Pupils will complete three Assessment Points (APs) across the academic year. The outcomes of these assessments will </w:t>
            </w:r>
            <w:r w:rsidRPr="00BB45C0">
              <w:rPr>
                <w:b/>
                <w:bCs/>
                <w:lang w:val="en-GB"/>
              </w:rPr>
              <w:t>be formally reported</w:t>
            </w:r>
            <w:r w:rsidRPr="00BB45C0">
              <w:rPr>
                <w:lang w:val="en-GB"/>
              </w:rPr>
              <w:t>, with progress information shared with parents/carers.</w:t>
            </w:r>
          </w:p>
          <w:p w14:paraId="43EDE9BF" w14:textId="77777777" w:rsidR="00BB45C0" w:rsidRPr="00BB45C0" w:rsidRDefault="00BB45C0" w:rsidP="00BB45C0">
            <w:pPr>
              <w:rPr>
                <w:b/>
                <w:bCs/>
                <w:lang w:val="en-GB"/>
              </w:rPr>
            </w:pPr>
            <w:r w:rsidRPr="00BB45C0">
              <w:rPr>
                <w:lang w:val="en-GB"/>
              </w:rPr>
              <w:t xml:space="preserve">Each assessment will be </w:t>
            </w:r>
            <w:r w:rsidRPr="00BB45C0">
              <w:rPr>
                <w:b/>
                <w:bCs/>
                <w:lang w:val="en-GB"/>
              </w:rPr>
              <w:t>completed in class</w:t>
            </w:r>
            <w:r w:rsidRPr="00BB45C0">
              <w:rPr>
                <w:lang w:val="en-GB"/>
              </w:rPr>
              <w:t xml:space="preserve"> and will last </w:t>
            </w:r>
            <w:r w:rsidRPr="00BB45C0">
              <w:rPr>
                <w:b/>
                <w:bCs/>
                <w:lang w:val="en-GB"/>
              </w:rPr>
              <w:t>approximately one hour</w:t>
            </w:r>
            <w:r w:rsidRPr="00BB45C0">
              <w:rPr>
                <w:lang w:val="en-GB"/>
              </w:rPr>
              <w:t xml:space="preserve">. Assessments will include a combination of multiple-choice questions, short-answer questions and extended writing tasks, allowing pupils to demonstrate their </w:t>
            </w:r>
            <w:r w:rsidRPr="00BB45C0">
              <w:rPr>
                <w:b/>
                <w:bCs/>
                <w:lang w:val="en-GB"/>
              </w:rPr>
              <w:t>knowledge, understanding and ability to develop sustained written responses.</w:t>
            </w:r>
          </w:p>
          <w:p w14:paraId="2974DF7A" w14:textId="1651D9B7" w:rsidR="00EF6ACB" w:rsidRPr="00E127FE" w:rsidRDefault="00EF6ACB" w:rsidP="001F1AE0">
            <w:pPr>
              <w:rPr>
                <w:b/>
                <w:bCs/>
                <w:u w:val="single"/>
              </w:rPr>
            </w:pPr>
          </w:p>
        </w:tc>
      </w:tr>
      <w:tr w:rsidR="00EF6ACB" w14:paraId="22D89793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7B26BA6" w14:textId="77777777" w:rsidR="00EF6ACB" w:rsidRDefault="00EF6ACB" w:rsidP="00BC564E">
            <w:r>
              <w:t>Key online resources:</w:t>
            </w:r>
          </w:p>
        </w:tc>
      </w:tr>
      <w:tr w:rsidR="00EF6ACB" w14:paraId="174EB5B7" w14:textId="77777777" w:rsidTr="00B00F1D">
        <w:tc>
          <w:tcPr>
            <w:tcW w:w="9360" w:type="dxa"/>
            <w:gridSpan w:val="3"/>
          </w:tcPr>
          <w:p w14:paraId="6A3B94D4" w14:textId="77777777" w:rsidR="00EF6ACB" w:rsidRDefault="00EF6ACB" w:rsidP="00BC564E">
            <w:pPr>
              <w:rPr>
                <w:b/>
                <w:bCs/>
                <w:u w:val="single"/>
              </w:rPr>
            </w:pPr>
          </w:p>
          <w:p w14:paraId="0AC96C39" w14:textId="77E74761" w:rsidR="00EF6ACB" w:rsidRDefault="00A245B0" w:rsidP="00BC564E">
            <w:pPr>
              <w:rPr>
                <w:b/>
                <w:highlight w:val="yellow"/>
                <w:u w:val="single"/>
              </w:rPr>
            </w:pPr>
            <w:proofErr w:type="spellStart"/>
            <w:r>
              <w:rPr>
                <w:b/>
                <w:bCs/>
                <w:highlight w:val="yellow"/>
                <w:u w:val="single"/>
              </w:rPr>
              <w:t>Sparx</w:t>
            </w:r>
            <w:proofErr w:type="spellEnd"/>
            <w:r>
              <w:rPr>
                <w:b/>
                <w:bCs/>
                <w:highlight w:val="yellow"/>
                <w:u w:val="single"/>
              </w:rPr>
              <w:t xml:space="preserve"> Reader</w:t>
            </w:r>
            <w:r w:rsidR="002F39AF">
              <w:rPr>
                <w:b/>
                <w:bCs/>
                <w:highlight w:val="yellow"/>
                <w:u w:val="single"/>
              </w:rPr>
              <w:t xml:space="preserve">: For </w:t>
            </w:r>
            <w:proofErr w:type="spellStart"/>
            <w:r w:rsidR="002F39AF">
              <w:rPr>
                <w:b/>
                <w:bCs/>
                <w:highlight w:val="yellow"/>
                <w:u w:val="single"/>
              </w:rPr>
              <w:t>Homelearning</w:t>
            </w:r>
            <w:proofErr w:type="spellEnd"/>
            <w:r w:rsidR="002F39AF">
              <w:rPr>
                <w:b/>
                <w:bCs/>
                <w:highlight w:val="yellow"/>
                <w:u w:val="single"/>
              </w:rPr>
              <w:t xml:space="preserve">. Pupils need to complete 300 SRP per week. </w:t>
            </w:r>
          </w:p>
          <w:p w14:paraId="239E20D0" w14:textId="02907A0C" w:rsidR="00EF6ACB" w:rsidRDefault="00DD7AF7" w:rsidP="00BC564E">
            <w:pPr>
              <w:rPr>
                <w:b/>
                <w:bCs/>
                <w:u w:val="single"/>
              </w:rPr>
            </w:pPr>
            <w:hyperlink r:id="rId7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4E44AD81" w14:textId="77777777" w:rsidR="00DD7AF7" w:rsidRDefault="00DD7AF7" w:rsidP="00BC564E">
            <w:pPr>
              <w:rPr>
                <w:b/>
                <w:bCs/>
                <w:u w:val="single"/>
              </w:rPr>
            </w:pPr>
          </w:p>
          <w:p w14:paraId="045DA34F" w14:textId="77777777" w:rsidR="00EF6ACB" w:rsidRDefault="00EF6ACB" w:rsidP="00BC564E"/>
        </w:tc>
      </w:tr>
      <w:tr w:rsidR="00EF6ACB" w14:paraId="60C628EF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419DE0CE" w14:textId="77777777" w:rsidR="00EF6ACB" w:rsidRDefault="00EF6ACB" w:rsidP="00BC564E">
            <w:r>
              <w:t>Curriculum information:</w:t>
            </w:r>
          </w:p>
        </w:tc>
      </w:tr>
      <w:tr w:rsidR="00EF6ACB" w14:paraId="1042C173" w14:textId="77777777" w:rsidTr="00B00F1D">
        <w:tc>
          <w:tcPr>
            <w:tcW w:w="9360" w:type="dxa"/>
            <w:gridSpan w:val="3"/>
          </w:tcPr>
          <w:p w14:paraId="3568299E" w14:textId="008B9E36" w:rsidR="00F10E92" w:rsidRDefault="00F10E92" w:rsidP="00F10E92">
            <w:pPr>
              <w:rPr>
                <w:b/>
                <w:bCs/>
                <w:u w:val="single"/>
                <w:lang w:val="en-GB"/>
              </w:rPr>
            </w:pPr>
            <w:r w:rsidRPr="00F10E92">
              <w:rPr>
                <w:b/>
                <w:bCs/>
                <w:u w:val="single"/>
                <w:lang w:val="en-GB"/>
              </w:rPr>
              <w:t xml:space="preserve">Year </w:t>
            </w:r>
            <w:r w:rsidR="00CF0394">
              <w:rPr>
                <w:b/>
                <w:bCs/>
                <w:u w:val="single"/>
                <w:lang w:val="en-GB"/>
              </w:rPr>
              <w:t>9</w:t>
            </w:r>
            <w:r w:rsidRPr="00F10E92">
              <w:rPr>
                <w:b/>
                <w:bCs/>
                <w:u w:val="single"/>
                <w:lang w:val="en-GB"/>
              </w:rPr>
              <w:t xml:space="preserve"> Curriculum Outline</w:t>
            </w:r>
          </w:p>
          <w:p w14:paraId="3F07789C" w14:textId="166E7B78" w:rsidR="009D1FDF" w:rsidRDefault="009D1FDF" w:rsidP="00F10E92">
            <w:pPr>
              <w:rPr>
                <w:b/>
                <w:bCs/>
                <w:u w:val="single"/>
                <w:lang w:val="en-GB"/>
              </w:rPr>
            </w:pPr>
            <w:r>
              <w:rPr>
                <w:b/>
                <w:bCs/>
                <w:u w:val="single"/>
                <w:lang w:val="en-GB"/>
              </w:rPr>
              <w:t xml:space="preserve">Schemes of Learning-Formative Assessments </w:t>
            </w:r>
          </w:p>
          <w:p w14:paraId="781792DB" w14:textId="77777777" w:rsidR="006404A2" w:rsidRDefault="006404A2" w:rsidP="00F10E92">
            <w:pPr>
              <w:rPr>
                <w:b/>
                <w:bCs/>
                <w:u w:val="single"/>
                <w:lang w:val="en-GB"/>
              </w:rPr>
            </w:pPr>
          </w:p>
          <w:p w14:paraId="770F299A" w14:textId="3E5E8159" w:rsidR="006404A2" w:rsidRPr="006404A2" w:rsidRDefault="006404A2" w:rsidP="006404A2">
            <w:pPr>
              <w:pStyle w:val="ListParagraph"/>
              <w:numPr>
                <w:ilvl w:val="0"/>
                <w:numId w:val="13"/>
              </w:numPr>
              <w:rPr>
                <w:lang w:val="en-GB"/>
              </w:rPr>
            </w:pPr>
            <w:r w:rsidRPr="006404A2">
              <w:rPr>
                <w:lang w:val="en-GB"/>
              </w:rPr>
              <w:t xml:space="preserve">Silence to Speech – Speech writing and persuasive communication. </w:t>
            </w:r>
          </w:p>
          <w:p w14:paraId="1BBBF6AD" w14:textId="3C7DDD51" w:rsidR="006404A2" w:rsidRPr="006404A2" w:rsidRDefault="006404A2" w:rsidP="006404A2">
            <w:pPr>
              <w:pStyle w:val="ListParagraph"/>
              <w:numPr>
                <w:ilvl w:val="0"/>
                <w:numId w:val="13"/>
              </w:numPr>
              <w:rPr>
                <w:lang w:val="en-GB"/>
              </w:rPr>
            </w:pPr>
            <w:r w:rsidRPr="006404A2">
              <w:rPr>
                <w:lang w:val="en-GB"/>
              </w:rPr>
              <w:t xml:space="preserve">Victorian Voices to Modern Change – Reading and comparing texts from different time periods. </w:t>
            </w:r>
          </w:p>
          <w:p w14:paraId="14F31CE6" w14:textId="5A2013DA" w:rsidR="006404A2" w:rsidRPr="006404A2" w:rsidRDefault="006404A2" w:rsidP="006404A2">
            <w:pPr>
              <w:pStyle w:val="ListParagraph"/>
              <w:numPr>
                <w:ilvl w:val="0"/>
                <w:numId w:val="13"/>
              </w:numPr>
              <w:rPr>
                <w:lang w:val="en-GB"/>
              </w:rPr>
            </w:pPr>
            <w:r w:rsidRPr="006404A2">
              <w:rPr>
                <w:lang w:val="en-GB"/>
              </w:rPr>
              <w:t xml:space="preserve">Conflict Poetry – Exploring how poets present conflict and use language persuasively. </w:t>
            </w:r>
          </w:p>
          <w:p w14:paraId="4DA8530F" w14:textId="267DA7C5" w:rsidR="006404A2" w:rsidRPr="006404A2" w:rsidRDefault="006404A2" w:rsidP="006404A2">
            <w:pPr>
              <w:pStyle w:val="ListParagraph"/>
              <w:numPr>
                <w:ilvl w:val="0"/>
                <w:numId w:val="13"/>
              </w:numPr>
              <w:rPr>
                <w:lang w:val="en-GB"/>
              </w:rPr>
            </w:pPr>
            <w:r w:rsidRPr="006404A2">
              <w:rPr>
                <w:lang w:val="en-GB"/>
              </w:rPr>
              <w:t xml:space="preserve">Blood Brothers – Studying character, class, inequality and relationships in Russell’s play. </w:t>
            </w:r>
          </w:p>
          <w:p w14:paraId="4D87466F" w14:textId="7C35290A" w:rsidR="006404A2" w:rsidRPr="006404A2" w:rsidRDefault="006404A2" w:rsidP="006404A2">
            <w:pPr>
              <w:pStyle w:val="ListParagraph"/>
              <w:numPr>
                <w:ilvl w:val="0"/>
                <w:numId w:val="13"/>
              </w:numPr>
              <w:rPr>
                <w:lang w:val="en-GB"/>
              </w:rPr>
            </w:pPr>
            <w:r w:rsidRPr="006404A2">
              <w:rPr>
                <w:lang w:val="en-GB"/>
              </w:rPr>
              <w:t xml:space="preserve">Romeo and Juliet – Shakespeare study focusing on relationships, marriage, family and conflict. </w:t>
            </w:r>
          </w:p>
          <w:p w14:paraId="78F4B30D" w14:textId="203F7B00" w:rsidR="006404A2" w:rsidRPr="006404A2" w:rsidRDefault="006404A2" w:rsidP="006404A2">
            <w:pPr>
              <w:pStyle w:val="ListParagraph"/>
              <w:numPr>
                <w:ilvl w:val="0"/>
                <w:numId w:val="13"/>
              </w:numPr>
              <w:rPr>
                <w:lang w:val="en-GB"/>
              </w:rPr>
            </w:pPr>
            <w:r w:rsidRPr="006404A2">
              <w:rPr>
                <w:lang w:val="en-GB"/>
              </w:rPr>
              <w:t>The Gothic – Exploring Gothic conventions and developing atmospheric Gothic writing.</w:t>
            </w:r>
          </w:p>
          <w:p w14:paraId="146DB43C" w14:textId="4379629A" w:rsidR="00EF6ACB" w:rsidRPr="00F10E92" w:rsidRDefault="00EF6ACB" w:rsidP="00A245B0">
            <w:pPr>
              <w:rPr>
                <w:b/>
                <w:u w:val="single"/>
              </w:rPr>
            </w:pPr>
          </w:p>
          <w:p w14:paraId="4FA81798" w14:textId="77777777" w:rsidR="00EF6ACB" w:rsidRPr="00F10E92" w:rsidRDefault="00EF6ACB" w:rsidP="00BC564E"/>
          <w:p w14:paraId="7E9E0C17" w14:textId="77777777" w:rsidR="00EF6ACB" w:rsidRPr="00F10E92" w:rsidRDefault="00EF6ACB" w:rsidP="00BC564E"/>
        </w:tc>
      </w:tr>
      <w:tr w:rsidR="00B00F1D" w14:paraId="25437C1C" w14:textId="77777777" w:rsidTr="00B00F1D">
        <w:tc>
          <w:tcPr>
            <w:tcW w:w="9360" w:type="dxa"/>
            <w:gridSpan w:val="3"/>
            <w:shd w:val="clear" w:color="auto" w:fill="B4C6E7" w:themeFill="accent1" w:themeFillTint="66"/>
          </w:tcPr>
          <w:p w14:paraId="53880C0F" w14:textId="4687EA87" w:rsidR="00B00F1D" w:rsidRPr="009115DC" w:rsidRDefault="00B00F1D" w:rsidP="00B00F1D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14:paraId="28823913" w14:textId="77777777" w:rsidTr="00B00F1D">
        <w:tc>
          <w:tcPr>
            <w:tcW w:w="9360" w:type="dxa"/>
            <w:gridSpan w:val="3"/>
          </w:tcPr>
          <w:p w14:paraId="26D447C0" w14:textId="49B4F2B8" w:rsidR="00B00F1D" w:rsidRDefault="002E5235" w:rsidP="00B00F1D">
            <w:pPr>
              <w:rPr>
                <w:b/>
                <w:bCs/>
              </w:rPr>
            </w:pPr>
            <w:r w:rsidRPr="002E5235">
              <w:rPr>
                <w:b/>
                <w:bCs/>
              </w:rPr>
              <w:t>Silence to Speech</w:t>
            </w:r>
            <w:r>
              <w:rPr>
                <w:b/>
                <w:bCs/>
              </w:rPr>
              <w:t>:</w:t>
            </w:r>
          </w:p>
          <w:p w14:paraId="6955C0E2" w14:textId="77777777" w:rsidR="002E5235" w:rsidRPr="002E5235" w:rsidRDefault="002E5235" w:rsidP="00B00F1D">
            <w:pPr>
              <w:rPr>
                <w:b/>
                <w:bCs/>
              </w:rPr>
            </w:pPr>
          </w:p>
          <w:p w14:paraId="010483BF" w14:textId="3CAB926C" w:rsidR="002E5235" w:rsidRDefault="002E5235" w:rsidP="002E5235">
            <w:pPr>
              <w:rPr>
                <w:lang w:val="en-GB"/>
              </w:rPr>
            </w:pPr>
            <w:r w:rsidRPr="002E5235">
              <w:rPr>
                <w:b/>
                <w:bCs/>
                <w:lang w:val="en-GB"/>
              </w:rPr>
              <w:t>Tier 2 Vocabulary:</w:t>
            </w:r>
            <w:r w:rsidRPr="002E5235">
              <w:rPr>
                <w:lang w:val="en-GB"/>
              </w:rPr>
              <w:br/>
              <w:t>complacency, tokenistic, greenwashing, grotesque, irrevocable, assumptions, privilege, disempower, morals, equity, imploding, ashamed, dismissed, terrifying, preventable, fatigue, pattern, unequally, resistance, stereotype, exclusion, exploit, withdrawal, enrichment, dignity, self-esteem, impoverished, potential</w:t>
            </w:r>
            <w:r>
              <w:rPr>
                <w:lang w:val="en-GB"/>
              </w:rPr>
              <w:t>.</w:t>
            </w:r>
          </w:p>
          <w:p w14:paraId="2EAEDB7B" w14:textId="77777777" w:rsidR="002E5235" w:rsidRPr="002E5235" w:rsidRDefault="002E5235" w:rsidP="002E5235">
            <w:pPr>
              <w:rPr>
                <w:lang w:val="en-GB"/>
              </w:rPr>
            </w:pPr>
          </w:p>
          <w:p w14:paraId="253EE97D" w14:textId="1D1D1985" w:rsidR="002E5235" w:rsidRPr="002E5235" w:rsidRDefault="002E5235" w:rsidP="002E5235">
            <w:pPr>
              <w:rPr>
                <w:lang w:val="en-GB"/>
              </w:rPr>
            </w:pPr>
            <w:r w:rsidRPr="002E5235">
              <w:rPr>
                <w:b/>
                <w:bCs/>
                <w:lang w:val="en-GB"/>
              </w:rPr>
              <w:t>Tier 3 Vocabulary:</w:t>
            </w:r>
            <w:r w:rsidRPr="002E5235">
              <w:rPr>
                <w:lang w:val="en-GB"/>
              </w:rPr>
              <w:br/>
              <w:t xml:space="preserve">environmental justice, Global South, integrated discourse marker, myth of meritocracy, circular structure, rhetorical question, cortisol, </w:t>
            </w:r>
            <w:proofErr w:type="spellStart"/>
            <w:r w:rsidRPr="002E5235">
              <w:rPr>
                <w:lang w:val="en-GB"/>
              </w:rPr>
              <w:t>pathologising</w:t>
            </w:r>
            <w:proofErr w:type="spellEnd"/>
            <w:r w:rsidRPr="002E5235">
              <w:rPr>
                <w:lang w:val="en-GB"/>
              </w:rPr>
              <w:t>, clinical, pathos, systemic racism, anti-racist, colonialism, structural disadvantage, discourse marker, exclamatory sentence, interrogative sentence, simile, metaphor, anecdote, connotation, hyperbole</w:t>
            </w:r>
            <w:r>
              <w:rPr>
                <w:lang w:val="en-GB"/>
              </w:rPr>
              <w:t>.</w:t>
            </w:r>
          </w:p>
          <w:p w14:paraId="3D271128" w14:textId="77777777" w:rsidR="002E5235" w:rsidRDefault="002E5235" w:rsidP="002E5235">
            <w:pPr>
              <w:rPr>
                <w:b/>
                <w:bCs/>
                <w:lang w:val="en-GB"/>
              </w:rPr>
            </w:pPr>
          </w:p>
          <w:p w14:paraId="7990359A" w14:textId="05A5EE55" w:rsidR="002E5235" w:rsidRDefault="002E5235" w:rsidP="002E5235">
            <w:pPr>
              <w:rPr>
                <w:b/>
                <w:bCs/>
                <w:lang w:val="en-GB"/>
              </w:rPr>
            </w:pPr>
            <w:r w:rsidRPr="002E5235">
              <w:rPr>
                <w:b/>
                <w:bCs/>
                <w:lang w:val="en-GB"/>
              </w:rPr>
              <w:t>Victorian Voices to Modern Change</w:t>
            </w:r>
            <w:r>
              <w:rPr>
                <w:b/>
                <w:bCs/>
                <w:lang w:val="en-GB"/>
              </w:rPr>
              <w:t>:</w:t>
            </w:r>
          </w:p>
          <w:p w14:paraId="4AD3122F" w14:textId="77777777" w:rsidR="002E5235" w:rsidRPr="002E5235" w:rsidRDefault="002E5235" w:rsidP="002E5235">
            <w:pPr>
              <w:rPr>
                <w:b/>
                <w:bCs/>
                <w:lang w:val="en-GB"/>
              </w:rPr>
            </w:pPr>
          </w:p>
          <w:p w14:paraId="2C654E71" w14:textId="0526CDA3" w:rsidR="002E5235" w:rsidRDefault="002E5235" w:rsidP="002E5235">
            <w:pPr>
              <w:rPr>
                <w:lang w:val="en-GB"/>
              </w:rPr>
            </w:pPr>
            <w:r w:rsidRPr="002E5235">
              <w:rPr>
                <w:b/>
                <w:bCs/>
                <w:lang w:val="en-GB"/>
              </w:rPr>
              <w:t>Tier 2 Vocabulary:</w:t>
            </w:r>
            <w:r w:rsidRPr="002E5235">
              <w:rPr>
                <w:lang w:val="en-GB"/>
              </w:rPr>
              <w:br/>
              <w:t>dim-lit, toiled, lavish, enveloped, obedience, compliance, vulnerability, repression, resolute, savagery, noble, glorious, haunted, assure, grit, idleness, inequality, exploitation, hypocrisy, virtue, downtrodden, meekness, civilisation, nepotism, complicity</w:t>
            </w:r>
            <w:r>
              <w:rPr>
                <w:lang w:val="en-GB"/>
              </w:rPr>
              <w:t>.</w:t>
            </w:r>
          </w:p>
          <w:p w14:paraId="56F16469" w14:textId="77777777" w:rsidR="002E5235" w:rsidRPr="002E5235" w:rsidRDefault="002E5235" w:rsidP="002E5235">
            <w:pPr>
              <w:rPr>
                <w:lang w:val="en-GB"/>
              </w:rPr>
            </w:pPr>
          </w:p>
          <w:p w14:paraId="457F2017" w14:textId="0068C675" w:rsidR="002E5235" w:rsidRPr="002E5235" w:rsidRDefault="002E5235" w:rsidP="002E5235">
            <w:pPr>
              <w:rPr>
                <w:lang w:val="en-GB"/>
              </w:rPr>
            </w:pPr>
            <w:r w:rsidRPr="002E5235">
              <w:rPr>
                <w:b/>
                <w:bCs/>
                <w:lang w:val="en-GB"/>
              </w:rPr>
              <w:t>Tier 3 Vocabulary:</w:t>
            </w:r>
            <w:r w:rsidRPr="002E5235">
              <w:rPr>
                <w:lang w:val="en-GB"/>
              </w:rPr>
              <w:br/>
              <w:t>inference, juxtaposition, imperative, metaphor, simile, rhetorical question, emotive language, capitalism, sarcasm, direct address, irony, repetition, tone, imagery</w:t>
            </w:r>
            <w:r>
              <w:rPr>
                <w:lang w:val="en-GB"/>
              </w:rPr>
              <w:t>.</w:t>
            </w:r>
          </w:p>
          <w:p w14:paraId="38D14CEB" w14:textId="77777777" w:rsidR="00B00F1D" w:rsidRDefault="00B00F1D" w:rsidP="00B00F1D"/>
          <w:p w14:paraId="5080A7BD" w14:textId="77777777" w:rsidR="00B00F1D" w:rsidRDefault="00B00F1D" w:rsidP="00B00F1D"/>
          <w:p w14:paraId="61F33841" w14:textId="77777777" w:rsidR="00B00F1D" w:rsidRDefault="00B00F1D" w:rsidP="00B00F1D"/>
          <w:p w14:paraId="2E2DA791" w14:textId="77777777" w:rsidR="00B00F1D" w:rsidRDefault="00B00F1D" w:rsidP="00B00F1D"/>
        </w:tc>
      </w:tr>
      <w:tr w:rsidR="00A16397" w14:paraId="732229DD" w14:textId="77777777" w:rsidTr="00A16397">
        <w:tc>
          <w:tcPr>
            <w:tcW w:w="9360" w:type="dxa"/>
            <w:gridSpan w:val="3"/>
            <w:shd w:val="clear" w:color="auto" w:fill="B4C6E7" w:themeFill="accent1" w:themeFillTint="66"/>
          </w:tcPr>
          <w:p w14:paraId="0041B0A4" w14:textId="5910F08A" w:rsidR="00A16397" w:rsidRPr="00B00F1D" w:rsidRDefault="00A16397" w:rsidP="00A16397">
            <w:pPr>
              <w:rPr>
                <w:highlight w:val="yellow"/>
              </w:rPr>
            </w:pPr>
          </w:p>
        </w:tc>
      </w:tr>
      <w:tr w:rsidR="00A16397" w14:paraId="48F079FC" w14:textId="77777777" w:rsidTr="00B00F1D">
        <w:tc>
          <w:tcPr>
            <w:tcW w:w="9360" w:type="dxa"/>
            <w:gridSpan w:val="3"/>
          </w:tcPr>
          <w:p w14:paraId="1352C443" w14:textId="77777777" w:rsidR="00A16397" w:rsidRDefault="00A16397" w:rsidP="00A16397"/>
          <w:p w14:paraId="69400359" w14:textId="77777777" w:rsidR="00A16397" w:rsidRDefault="00A16397" w:rsidP="00A16397"/>
          <w:p w14:paraId="57CD5256" w14:textId="77777777" w:rsidR="00A16397" w:rsidRDefault="00A16397" w:rsidP="00A16397"/>
          <w:p w14:paraId="5CE143BC" w14:textId="77777777" w:rsidR="00A16397" w:rsidRDefault="00A16397" w:rsidP="00A16397"/>
        </w:tc>
      </w:tr>
    </w:tbl>
    <w:p w14:paraId="6C040C40" w14:textId="77777777" w:rsidR="00EF6ACB" w:rsidRDefault="00EF6ACB" w:rsidP="00EF6ACB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1276"/>
        <w:gridCol w:w="4331"/>
        <w:gridCol w:w="2340"/>
      </w:tblGrid>
      <w:tr w:rsidR="00EF6ACB" w14:paraId="2028137B" w14:textId="77777777" w:rsidTr="0035215E">
        <w:tc>
          <w:tcPr>
            <w:tcW w:w="1413" w:type="dxa"/>
            <w:shd w:val="clear" w:color="auto" w:fill="B4C6E7" w:themeFill="accent1" w:themeFillTint="66"/>
          </w:tcPr>
          <w:p w14:paraId="7256EB48" w14:textId="77777777" w:rsidR="00EF6ACB" w:rsidRDefault="00EF6ACB" w:rsidP="00BC564E">
            <w:r>
              <w:t>Topic:</w:t>
            </w:r>
          </w:p>
        </w:tc>
        <w:tc>
          <w:tcPr>
            <w:tcW w:w="1276" w:type="dxa"/>
            <w:shd w:val="clear" w:color="auto" w:fill="B4C6E7" w:themeFill="accent1" w:themeFillTint="66"/>
          </w:tcPr>
          <w:p w14:paraId="0B8D2910" w14:textId="7D9A2495" w:rsidR="00EF6ACB" w:rsidRDefault="00315AFD" w:rsidP="00BC564E">
            <w:r>
              <w:t xml:space="preserve">Week Commencing </w:t>
            </w:r>
          </w:p>
        </w:tc>
        <w:tc>
          <w:tcPr>
            <w:tcW w:w="4331" w:type="dxa"/>
            <w:shd w:val="clear" w:color="auto" w:fill="B4C6E7" w:themeFill="accent1" w:themeFillTint="66"/>
          </w:tcPr>
          <w:p w14:paraId="416D00B0" w14:textId="77777777" w:rsidR="00EF6ACB" w:rsidRDefault="00EF6ACB" w:rsidP="00BC564E">
            <w:r>
              <w:t>Knowledge retrieval task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0DC02A6B" w14:textId="77777777" w:rsidR="00EF6ACB" w:rsidRDefault="00EF6ACB" w:rsidP="00BC564E">
            <w:r>
              <w:t>Activity/ Help resource</w:t>
            </w:r>
          </w:p>
        </w:tc>
      </w:tr>
      <w:tr w:rsidR="00EF6ACB" w14:paraId="2E139EDA" w14:textId="77777777" w:rsidTr="0035215E">
        <w:tc>
          <w:tcPr>
            <w:tcW w:w="1413" w:type="dxa"/>
          </w:tcPr>
          <w:p w14:paraId="3C800989" w14:textId="360A6B0C" w:rsidR="00EF6ACB" w:rsidRPr="000B7F66" w:rsidRDefault="00EF6ACB" w:rsidP="00BC564E"/>
        </w:tc>
        <w:tc>
          <w:tcPr>
            <w:tcW w:w="1276" w:type="dxa"/>
          </w:tcPr>
          <w:p w14:paraId="16FA9AEC" w14:textId="59297FA7" w:rsidR="00F10E92" w:rsidRDefault="00F10E92" w:rsidP="00F10E92"/>
          <w:p w14:paraId="27161485" w14:textId="11B429BA" w:rsidR="00EF6ACB" w:rsidRDefault="00C83068" w:rsidP="00BC564E">
            <w:pPr>
              <w:rPr>
                <w:highlight w:val="yellow"/>
              </w:rPr>
            </w:pPr>
            <w:r w:rsidRPr="00C83068">
              <w:t>7</w:t>
            </w:r>
            <w:proofErr w:type="gramStart"/>
            <w:r w:rsidR="002D029B" w:rsidRPr="002D029B">
              <w:rPr>
                <w:vertAlign w:val="superscript"/>
              </w:rPr>
              <w:t>th</w:t>
            </w:r>
            <w:r w:rsidR="002D029B">
              <w:t xml:space="preserve"> </w:t>
            </w:r>
            <w:r w:rsidRPr="00C83068">
              <w:t xml:space="preserve"> September</w:t>
            </w:r>
            <w:proofErr w:type="gramEnd"/>
            <w:r w:rsidRPr="00C83068">
              <w:t xml:space="preserve"> 2026</w:t>
            </w:r>
          </w:p>
        </w:tc>
        <w:tc>
          <w:tcPr>
            <w:tcW w:w="4331" w:type="dxa"/>
          </w:tcPr>
          <w:p w14:paraId="4943F84C" w14:textId="77777777" w:rsidR="00EF6ACB" w:rsidRDefault="00BE0C9D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C519D6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C519D6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737BDA7E" w14:textId="6944D23A" w:rsidR="00BE0C9D" w:rsidRPr="00315AFD" w:rsidRDefault="00BE0C9D" w:rsidP="00315AFD">
            <w:pPr>
              <w:rPr>
                <w:highlight w:val="yellow"/>
              </w:rPr>
            </w:pPr>
          </w:p>
        </w:tc>
        <w:tc>
          <w:tcPr>
            <w:tcW w:w="2340" w:type="dxa"/>
          </w:tcPr>
          <w:p w14:paraId="37877B14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8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3270D7CD" w14:textId="00F48EAC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0392AB86" w14:textId="77777777" w:rsidTr="0035215E">
        <w:tc>
          <w:tcPr>
            <w:tcW w:w="1413" w:type="dxa"/>
          </w:tcPr>
          <w:p w14:paraId="41C1E0B2" w14:textId="0EEA5634" w:rsidR="00EF6ACB" w:rsidRPr="000B7F66" w:rsidRDefault="00EF6ACB" w:rsidP="00BC564E"/>
        </w:tc>
        <w:tc>
          <w:tcPr>
            <w:tcW w:w="1276" w:type="dxa"/>
          </w:tcPr>
          <w:p w14:paraId="45D5DBCA" w14:textId="5CA8816F" w:rsidR="00F10E92" w:rsidRDefault="00F10E92" w:rsidP="00F10E92"/>
          <w:p w14:paraId="385DA708" w14:textId="2E4263AF" w:rsidR="00EF6ACB" w:rsidRDefault="00C83068" w:rsidP="00BC564E">
            <w:pPr>
              <w:rPr>
                <w:highlight w:val="yellow"/>
              </w:rPr>
            </w:pPr>
            <w:r>
              <w:lastRenderedPageBreak/>
              <w:t>14</w:t>
            </w:r>
            <w:r w:rsidRPr="00C83068">
              <w:rPr>
                <w:vertAlign w:val="superscript"/>
              </w:rPr>
              <w:t>th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534AAE79" w14:textId="77777777" w:rsidR="00EF6ACB" w:rsidRDefault="0084670A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C519D6">
              <w:rPr>
                <w:rFonts w:ascii="Calibri" w:eastAsia="Calibri" w:hAnsi="Calibri" w:cs="Calibri"/>
                <w:b/>
                <w:bCs/>
              </w:rPr>
              <w:lastRenderedPageBreak/>
              <w:t>Sparx</w:t>
            </w:r>
            <w:proofErr w:type="spellEnd"/>
            <w:r w:rsidRPr="00C519D6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</w:t>
            </w:r>
            <w:r w:rsidRPr="00C519D6">
              <w:rPr>
                <w:rFonts w:ascii="Calibri" w:eastAsia="Calibri" w:hAnsi="Calibri" w:cs="Calibri"/>
              </w:rPr>
              <w:lastRenderedPageBreak/>
              <w:t xml:space="preserve">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C7EA5F9" w14:textId="77777777" w:rsidR="00EA5956" w:rsidRDefault="00EA5956" w:rsidP="00315AFD">
            <w:pPr>
              <w:rPr>
                <w:rFonts w:ascii="Calibri" w:eastAsia="Calibri" w:hAnsi="Calibri" w:cs="Calibri"/>
              </w:rPr>
            </w:pPr>
          </w:p>
          <w:p w14:paraId="287B1753" w14:textId="1F8FC844" w:rsidR="00EA5956" w:rsidRPr="00315AFD" w:rsidRDefault="001E3D0A" w:rsidP="00315AFD">
            <w:pPr>
              <w:rPr>
                <w:highlight w:val="yellow"/>
              </w:rPr>
            </w:pPr>
            <w:r w:rsidRPr="008A6E3D">
              <w:rPr>
                <w:b/>
                <w:bCs/>
              </w:rPr>
              <w:t>Silence to Speech – Block 1: Climate Change &amp; Environmental Justice.</w:t>
            </w:r>
            <w:r w:rsidRPr="008A6E3D">
              <w:t xml:space="preserve"> Revise Tier 2 and Tier 3 vocabulary, including </w:t>
            </w:r>
            <w:r w:rsidRPr="008A6E3D">
              <w:rPr>
                <w:i/>
                <w:iCs/>
              </w:rPr>
              <w:t>complacency, tokenistic, greenwashing, grotesque, irrevocable, environmental justice</w:t>
            </w:r>
            <w:r w:rsidRPr="008A6E3D">
              <w:t xml:space="preserve"> and </w:t>
            </w:r>
            <w:r w:rsidRPr="008A6E3D">
              <w:rPr>
                <w:i/>
                <w:iCs/>
              </w:rPr>
              <w:t>Global South</w:t>
            </w:r>
            <w:r w:rsidRPr="008A6E3D">
              <w:t>.</w:t>
            </w:r>
          </w:p>
        </w:tc>
        <w:tc>
          <w:tcPr>
            <w:tcW w:w="2340" w:type="dxa"/>
          </w:tcPr>
          <w:p w14:paraId="2F9315D5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9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357278D7" w14:textId="6302D8C5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3B2BD1EA" w14:textId="77777777" w:rsidTr="0035215E">
        <w:tc>
          <w:tcPr>
            <w:tcW w:w="1413" w:type="dxa"/>
          </w:tcPr>
          <w:p w14:paraId="2CCAD7DF" w14:textId="4EF9CD99" w:rsidR="00EF6ACB" w:rsidRPr="000B7F66" w:rsidRDefault="00EF6ACB" w:rsidP="00BC564E">
            <w:pPr>
              <w:rPr>
                <w:b/>
                <w:bCs/>
              </w:rPr>
            </w:pPr>
          </w:p>
        </w:tc>
        <w:tc>
          <w:tcPr>
            <w:tcW w:w="1276" w:type="dxa"/>
          </w:tcPr>
          <w:p w14:paraId="7CC85595" w14:textId="75873A84" w:rsidR="00F10E92" w:rsidRDefault="00F10E92" w:rsidP="00F10E92"/>
          <w:p w14:paraId="2C883196" w14:textId="6CF85C60" w:rsidR="00EF6ACB" w:rsidRDefault="00C83068" w:rsidP="00BC564E">
            <w:pPr>
              <w:rPr>
                <w:highlight w:val="yellow"/>
              </w:rPr>
            </w:pPr>
            <w:r>
              <w:t>21</w:t>
            </w:r>
            <w:r w:rsidRPr="00C83068">
              <w:rPr>
                <w:vertAlign w:val="superscript"/>
              </w:rPr>
              <w:t>st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22744FF0" w14:textId="77777777" w:rsidR="00EF6ACB" w:rsidRPr="005621E2" w:rsidRDefault="0084670A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FDDFDE0" w14:textId="77777777" w:rsidR="00EA5956" w:rsidRPr="005621E2" w:rsidRDefault="00EA5956" w:rsidP="00315AFD">
            <w:pPr>
              <w:rPr>
                <w:rFonts w:ascii="Calibri" w:eastAsia="Calibri" w:hAnsi="Calibri" w:cs="Calibri"/>
              </w:rPr>
            </w:pPr>
          </w:p>
          <w:p w14:paraId="58EE6E03" w14:textId="65F8ACE3" w:rsidR="0027734D" w:rsidRPr="005621E2" w:rsidRDefault="001E3D0A" w:rsidP="00315AFD">
            <w:r>
              <w:t xml:space="preserve">Spellings: </w:t>
            </w:r>
            <w:r w:rsidRPr="001E3D0A">
              <w:t xml:space="preserve">Learn: </w:t>
            </w:r>
            <w:r w:rsidRPr="001E3D0A">
              <w:rPr>
                <w:b/>
                <w:bCs/>
              </w:rPr>
              <w:t>accommodate, conscientious, controversial, correspondence</w:t>
            </w:r>
            <w:proofErr w:type="gramStart"/>
            <w:r w:rsidRPr="001E3D0A">
              <w:rPr>
                <w:b/>
                <w:bCs/>
              </w:rPr>
              <w:t>, definitely, embarrass</w:t>
            </w:r>
            <w:proofErr w:type="gramEnd"/>
            <w:r w:rsidRPr="001E3D0A">
              <w:rPr>
                <w:b/>
                <w:bCs/>
              </w:rPr>
              <w:t xml:space="preserve">, </w:t>
            </w:r>
            <w:proofErr w:type="gramStart"/>
            <w:r w:rsidRPr="001E3D0A">
              <w:rPr>
                <w:b/>
                <w:bCs/>
              </w:rPr>
              <w:t>exaggerate</w:t>
            </w:r>
            <w:proofErr w:type="gramEnd"/>
            <w:r w:rsidRPr="001E3D0A">
              <w:rPr>
                <w:b/>
                <w:bCs/>
              </w:rPr>
              <w:t>, existence, immediately, pronunciation</w:t>
            </w:r>
            <w:r w:rsidRPr="001E3D0A">
              <w:t>.</w:t>
            </w:r>
          </w:p>
        </w:tc>
        <w:tc>
          <w:tcPr>
            <w:tcW w:w="2340" w:type="dxa"/>
          </w:tcPr>
          <w:p w14:paraId="3B84E4AA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0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2316C261" w14:textId="7E074DD4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2984EF47" w14:textId="77777777" w:rsidTr="0035215E">
        <w:tc>
          <w:tcPr>
            <w:tcW w:w="1413" w:type="dxa"/>
          </w:tcPr>
          <w:p w14:paraId="1B20CD36" w14:textId="60515613" w:rsidR="00EF6ACB" w:rsidRPr="000B7F66" w:rsidRDefault="00EF6ACB" w:rsidP="00BC564E"/>
        </w:tc>
        <w:tc>
          <w:tcPr>
            <w:tcW w:w="1276" w:type="dxa"/>
          </w:tcPr>
          <w:p w14:paraId="7ED17EC6" w14:textId="11DB97D6" w:rsidR="00EF6ACB" w:rsidRDefault="00C83068" w:rsidP="00BC564E">
            <w:pPr>
              <w:rPr>
                <w:highlight w:val="yellow"/>
              </w:rPr>
            </w:pPr>
            <w:r>
              <w:t>28</w:t>
            </w:r>
            <w:r w:rsidRPr="00C83068">
              <w:rPr>
                <w:vertAlign w:val="superscript"/>
              </w:rPr>
              <w:t>th</w:t>
            </w:r>
            <w:r>
              <w:t xml:space="preserve"> </w:t>
            </w:r>
            <w:r w:rsidRPr="00C83068">
              <w:t>September 2026</w:t>
            </w:r>
          </w:p>
        </w:tc>
        <w:tc>
          <w:tcPr>
            <w:tcW w:w="4331" w:type="dxa"/>
          </w:tcPr>
          <w:p w14:paraId="3BA6551E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12A604E7" w14:textId="77777777" w:rsidR="0027734D" w:rsidRPr="005621E2" w:rsidRDefault="0027734D" w:rsidP="00315AFD">
            <w:pPr>
              <w:rPr>
                <w:rFonts w:ascii="Calibri" w:eastAsia="Calibri" w:hAnsi="Calibri" w:cs="Calibri"/>
              </w:rPr>
            </w:pPr>
          </w:p>
          <w:p w14:paraId="3F11C7ED" w14:textId="7CBC029D" w:rsidR="0027734D" w:rsidRPr="005621E2" w:rsidRDefault="00997FA2" w:rsidP="00315AFD">
            <w:r w:rsidRPr="00997FA2">
              <w:rPr>
                <w:b/>
                <w:bCs/>
              </w:rPr>
              <w:t>Silence to Speech – Block 2: Equal Education.</w:t>
            </w:r>
            <w:r w:rsidRPr="00997FA2">
              <w:t xml:space="preserve"> Revise </w:t>
            </w:r>
            <w:r w:rsidRPr="00997FA2">
              <w:rPr>
                <w:i/>
                <w:iCs/>
              </w:rPr>
              <w:t xml:space="preserve">assumptions, </w:t>
            </w:r>
            <w:proofErr w:type="gramStart"/>
            <w:r w:rsidRPr="00997FA2">
              <w:rPr>
                <w:i/>
                <w:iCs/>
              </w:rPr>
              <w:t>privilege</w:t>
            </w:r>
            <w:proofErr w:type="gramEnd"/>
            <w:r w:rsidRPr="00997FA2">
              <w:rPr>
                <w:i/>
                <w:iCs/>
              </w:rPr>
              <w:t>, disempower, morals, equity, myth of meritocracy, circular structure</w:t>
            </w:r>
            <w:r w:rsidRPr="00997FA2">
              <w:t xml:space="preserve"> and </w:t>
            </w:r>
            <w:r w:rsidRPr="00997FA2">
              <w:rPr>
                <w:i/>
                <w:iCs/>
              </w:rPr>
              <w:t>rhetorical question</w:t>
            </w:r>
            <w:r w:rsidRPr="00997FA2">
              <w:t>.</w:t>
            </w:r>
          </w:p>
        </w:tc>
        <w:tc>
          <w:tcPr>
            <w:tcW w:w="2340" w:type="dxa"/>
          </w:tcPr>
          <w:p w14:paraId="195269AF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1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1444ABF1" w14:textId="4A31B111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1791DC18" w14:textId="77777777" w:rsidTr="0035215E">
        <w:tc>
          <w:tcPr>
            <w:tcW w:w="1413" w:type="dxa"/>
          </w:tcPr>
          <w:p w14:paraId="6BDC4F81" w14:textId="2B5FFB88" w:rsidR="00EF6ACB" w:rsidRPr="000B7F66" w:rsidRDefault="00EF6ACB" w:rsidP="00BC564E"/>
        </w:tc>
        <w:tc>
          <w:tcPr>
            <w:tcW w:w="1276" w:type="dxa"/>
          </w:tcPr>
          <w:p w14:paraId="0A1541CA" w14:textId="0E826281" w:rsidR="00EF6ACB" w:rsidRPr="002D029B" w:rsidRDefault="002D029B" w:rsidP="00BC564E">
            <w:r w:rsidRPr="002D029B">
              <w:t>5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2E0926C9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17D17A63" w14:textId="77777777" w:rsidR="0027734D" w:rsidRPr="005621E2" w:rsidRDefault="0027734D" w:rsidP="00315AFD">
            <w:pPr>
              <w:rPr>
                <w:rFonts w:ascii="Calibri" w:eastAsia="Calibri" w:hAnsi="Calibri" w:cs="Calibri"/>
              </w:rPr>
            </w:pPr>
          </w:p>
          <w:p w14:paraId="273A61A1" w14:textId="59A719E6" w:rsidR="0027734D" w:rsidRPr="005621E2" w:rsidRDefault="00997FA2" w:rsidP="00315AFD">
            <w:r>
              <w:t xml:space="preserve">Spellings: </w:t>
            </w:r>
            <w:r w:rsidRPr="00997FA2">
              <w:t xml:space="preserve">Learn: </w:t>
            </w:r>
            <w:r w:rsidRPr="00997FA2">
              <w:rPr>
                <w:b/>
                <w:bCs/>
              </w:rPr>
              <w:t>acquaintance, apparent, argument, conscience, convenience, desperate, disastrous, environment, government, necessary</w:t>
            </w:r>
            <w:r w:rsidRPr="00997FA2">
              <w:t>.</w:t>
            </w:r>
          </w:p>
        </w:tc>
        <w:tc>
          <w:tcPr>
            <w:tcW w:w="2340" w:type="dxa"/>
          </w:tcPr>
          <w:p w14:paraId="50244830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2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67D954AA" w14:textId="12E3EEA0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3F6B963E" w14:textId="77777777" w:rsidTr="0035215E">
        <w:tc>
          <w:tcPr>
            <w:tcW w:w="1413" w:type="dxa"/>
          </w:tcPr>
          <w:p w14:paraId="51B5527E" w14:textId="1C416813" w:rsidR="00EF6ACB" w:rsidRPr="000B7F66" w:rsidRDefault="00EF6ACB" w:rsidP="00BC564E">
            <w:pPr>
              <w:rPr>
                <w:b/>
                <w:bCs/>
                <w:highlight w:val="yellow"/>
              </w:rPr>
            </w:pPr>
          </w:p>
        </w:tc>
        <w:tc>
          <w:tcPr>
            <w:tcW w:w="1276" w:type="dxa"/>
          </w:tcPr>
          <w:p w14:paraId="342A9A72" w14:textId="52D03B8B" w:rsidR="00F10E92" w:rsidRPr="002D029B" w:rsidRDefault="00F10E92" w:rsidP="00F10E92"/>
          <w:p w14:paraId="6173C5C1" w14:textId="0F176C2B" w:rsidR="00EF6ACB" w:rsidRPr="002D029B" w:rsidRDefault="002D029B" w:rsidP="00BC564E">
            <w:r w:rsidRPr="002D029B">
              <w:t>12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35D328B2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56111844" w14:textId="77777777" w:rsidR="00D77FFC" w:rsidRPr="005621E2" w:rsidRDefault="00D77FFC" w:rsidP="00315AFD">
            <w:pPr>
              <w:rPr>
                <w:rFonts w:ascii="Calibri" w:eastAsia="Calibri" w:hAnsi="Calibri" w:cs="Calibri"/>
              </w:rPr>
            </w:pPr>
          </w:p>
          <w:p w14:paraId="3F976F74" w14:textId="7C9C3450" w:rsidR="00D77FFC" w:rsidRPr="005621E2" w:rsidRDefault="00997FA2" w:rsidP="00315AFD">
            <w:r w:rsidRPr="00997FA2">
              <w:rPr>
                <w:b/>
                <w:bCs/>
              </w:rPr>
              <w:t>Silence to Speech – Block 3: Mental Health Awareness &amp; Stigma.</w:t>
            </w:r>
            <w:r w:rsidRPr="00997FA2">
              <w:t xml:space="preserve"> Revise </w:t>
            </w:r>
            <w:r w:rsidRPr="00997FA2">
              <w:rPr>
                <w:i/>
                <w:iCs/>
              </w:rPr>
              <w:t xml:space="preserve">imploding, </w:t>
            </w:r>
            <w:r w:rsidRPr="00997FA2">
              <w:rPr>
                <w:i/>
                <w:iCs/>
              </w:rPr>
              <w:lastRenderedPageBreak/>
              <w:t xml:space="preserve">ashamed, dismissed, terrifying, preventable, fatigue, cortisol, </w:t>
            </w:r>
            <w:proofErr w:type="spellStart"/>
            <w:r w:rsidRPr="00997FA2">
              <w:rPr>
                <w:i/>
                <w:iCs/>
              </w:rPr>
              <w:t>pathologising</w:t>
            </w:r>
            <w:proofErr w:type="spellEnd"/>
            <w:r w:rsidRPr="00997FA2">
              <w:rPr>
                <w:i/>
                <w:iCs/>
              </w:rPr>
              <w:t>, clinical</w:t>
            </w:r>
            <w:r w:rsidRPr="00997FA2">
              <w:t xml:space="preserve"> and </w:t>
            </w:r>
            <w:r w:rsidRPr="00997FA2">
              <w:rPr>
                <w:i/>
                <w:iCs/>
              </w:rPr>
              <w:t>pathos</w:t>
            </w:r>
            <w:r w:rsidRPr="00997FA2">
              <w:t xml:space="preserve">. </w:t>
            </w:r>
          </w:p>
        </w:tc>
        <w:tc>
          <w:tcPr>
            <w:tcW w:w="2340" w:type="dxa"/>
          </w:tcPr>
          <w:p w14:paraId="57AEC796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3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08FBD01D" w14:textId="53D9B728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72B3F642" w14:textId="77777777" w:rsidTr="0035215E">
        <w:tc>
          <w:tcPr>
            <w:tcW w:w="1413" w:type="dxa"/>
          </w:tcPr>
          <w:p w14:paraId="1D6F9AB9" w14:textId="14426850" w:rsidR="00EF6ACB" w:rsidRDefault="00EF6ACB" w:rsidP="00BC564E">
            <w:pPr>
              <w:rPr>
                <w:highlight w:val="yellow"/>
              </w:rPr>
            </w:pPr>
          </w:p>
        </w:tc>
        <w:tc>
          <w:tcPr>
            <w:tcW w:w="1276" w:type="dxa"/>
          </w:tcPr>
          <w:p w14:paraId="5D8F68A6" w14:textId="6584E875" w:rsidR="00F10E92" w:rsidRPr="002D029B" w:rsidRDefault="00F10E92" w:rsidP="00F10E92"/>
          <w:p w14:paraId="61AE800B" w14:textId="25343087" w:rsidR="00EF6ACB" w:rsidRPr="002D029B" w:rsidRDefault="002D029B" w:rsidP="00BC564E">
            <w:r w:rsidRPr="002D029B">
              <w:t>19</w:t>
            </w:r>
            <w:r w:rsidRPr="002D029B">
              <w:rPr>
                <w:vertAlign w:val="superscript"/>
              </w:rPr>
              <w:t>th</w:t>
            </w:r>
            <w:r w:rsidRPr="002D029B">
              <w:t xml:space="preserve"> October 2026</w:t>
            </w:r>
          </w:p>
        </w:tc>
        <w:tc>
          <w:tcPr>
            <w:tcW w:w="4331" w:type="dxa"/>
          </w:tcPr>
          <w:p w14:paraId="7E704818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proofErr w:type="spellStart"/>
            <w:r w:rsidRPr="005621E2">
              <w:rPr>
                <w:rFonts w:ascii="Calibri" w:eastAsia="Calibri" w:hAnsi="Calibri" w:cs="Calibri"/>
                <w:b/>
                <w:bCs/>
              </w:rPr>
              <w:t>Sparx</w:t>
            </w:r>
            <w:proofErr w:type="spellEnd"/>
            <w:r w:rsidRPr="005621E2">
              <w:rPr>
                <w:rFonts w:ascii="Calibri" w:eastAsia="Calibri" w:hAnsi="Calibri" w:cs="Calibri"/>
                <w:b/>
                <w:bCs/>
              </w:rPr>
              <w:t xml:space="preserve"> Reader – 300 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84084B1" w14:textId="77777777" w:rsidR="00D77FFC" w:rsidRPr="005621E2" w:rsidRDefault="00D77FFC" w:rsidP="00315AFD">
            <w:pPr>
              <w:rPr>
                <w:rFonts w:ascii="Calibri" w:eastAsia="Calibri" w:hAnsi="Calibri" w:cs="Calibri"/>
              </w:rPr>
            </w:pPr>
          </w:p>
          <w:p w14:paraId="3868E8B9" w14:textId="01B1C2AB" w:rsidR="00D77FFC" w:rsidRPr="005621E2" w:rsidRDefault="00997FA2" w:rsidP="00315AFD">
            <w:r>
              <w:t xml:space="preserve">Spellings: </w:t>
            </w:r>
            <w:r w:rsidR="00F06FBA" w:rsidRPr="00F06FBA">
              <w:t xml:space="preserve">Revisit: </w:t>
            </w:r>
            <w:r w:rsidR="00F06FBA" w:rsidRPr="00F06FBA">
              <w:rPr>
                <w:b/>
                <w:bCs/>
              </w:rPr>
              <w:t>accommodate, conscientious, controversial</w:t>
            </w:r>
            <w:proofErr w:type="gramStart"/>
            <w:r w:rsidR="00F06FBA" w:rsidRPr="00F06FBA">
              <w:rPr>
                <w:b/>
                <w:bCs/>
              </w:rPr>
              <w:t>, definitely, embarrass</w:t>
            </w:r>
            <w:proofErr w:type="gramEnd"/>
            <w:r w:rsidR="00F06FBA" w:rsidRPr="00F06FBA">
              <w:rPr>
                <w:b/>
                <w:bCs/>
              </w:rPr>
              <w:t xml:space="preserve">, </w:t>
            </w:r>
            <w:proofErr w:type="gramStart"/>
            <w:r w:rsidR="00F06FBA" w:rsidRPr="00F06FBA">
              <w:rPr>
                <w:b/>
                <w:bCs/>
              </w:rPr>
              <w:t>exaggerate</w:t>
            </w:r>
            <w:proofErr w:type="gramEnd"/>
            <w:r w:rsidR="00F06FBA" w:rsidRPr="00F06FBA">
              <w:rPr>
                <w:b/>
                <w:bCs/>
              </w:rPr>
              <w:t>, conscience, disastrous, government, necessary</w:t>
            </w:r>
          </w:p>
        </w:tc>
        <w:tc>
          <w:tcPr>
            <w:tcW w:w="2340" w:type="dxa"/>
          </w:tcPr>
          <w:p w14:paraId="10D9C28D" w14:textId="77777777" w:rsidR="00657882" w:rsidRDefault="00657882" w:rsidP="00657882">
            <w:pPr>
              <w:rPr>
                <w:b/>
                <w:bCs/>
                <w:u w:val="single"/>
              </w:rPr>
            </w:pPr>
            <w:hyperlink r:id="rId14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07D432F8" w14:textId="3E64BB5A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EF6ACB" w14:paraId="0F653371" w14:textId="77777777" w:rsidTr="0035215E">
        <w:tc>
          <w:tcPr>
            <w:tcW w:w="1413" w:type="dxa"/>
          </w:tcPr>
          <w:p w14:paraId="7CFB3B95" w14:textId="24BD70F4" w:rsidR="00EF6ACB" w:rsidRDefault="00EF6ACB" w:rsidP="00BC564E">
            <w:pPr>
              <w:rPr>
                <w:highlight w:val="yellow"/>
              </w:rPr>
            </w:pPr>
          </w:p>
        </w:tc>
        <w:tc>
          <w:tcPr>
            <w:tcW w:w="1276" w:type="dxa"/>
          </w:tcPr>
          <w:p w14:paraId="0536F4E4" w14:textId="7B66EC1C" w:rsidR="00EF6ACB" w:rsidRDefault="00EF6ACB" w:rsidP="00F10E92">
            <w:pPr>
              <w:rPr>
                <w:highlight w:val="yellow"/>
              </w:rPr>
            </w:pPr>
          </w:p>
          <w:p w14:paraId="2711D3DD" w14:textId="05CD3996" w:rsidR="00F10E92" w:rsidRPr="00DB321C" w:rsidRDefault="00DB321C" w:rsidP="00F10E92">
            <w:r w:rsidRPr="00DB321C">
              <w:t>2</w:t>
            </w:r>
            <w:r w:rsidRPr="00DB321C">
              <w:rPr>
                <w:vertAlign w:val="superscript"/>
              </w:rPr>
              <w:t>nd</w:t>
            </w:r>
            <w:r w:rsidRPr="00DB321C">
              <w:t xml:space="preserve"> November 2026</w:t>
            </w:r>
          </w:p>
          <w:p w14:paraId="0BDF73E7" w14:textId="77777777" w:rsidR="00F10E92" w:rsidRDefault="00F10E92" w:rsidP="00F10E92">
            <w:pPr>
              <w:rPr>
                <w:highlight w:val="yellow"/>
              </w:rPr>
            </w:pPr>
          </w:p>
          <w:p w14:paraId="5517F28F" w14:textId="477A641A" w:rsidR="00F10E92" w:rsidRPr="00F10E92" w:rsidRDefault="00F10E92" w:rsidP="00F10E92">
            <w:pPr>
              <w:rPr>
                <w:highlight w:val="yellow"/>
              </w:rPr>
            </w:pPr>
          </w:p>
        </w:tc>
        <w:tc>
          <w:tcPr>
            <w:tcW w:w="4331" w:type="dxa"/>
          </w:tcPr>
          <w:p w14:paraId="6F208A93" w14:textId="77777777" w:rsidR="00EF6ACB" w:rsidRPr="005621E2" w:rsidRDefault="000826D0" w:rsidP="00315AFD">
            <w:pPr>
              <w:rPr>
                <w:rFonts w:ascii="Calibri" w:eastAsia="Calibri" w:hAnsi="Calibri" w:cs="Calibri"/>
              </w:rPr>
            </w:pPr>
            <w:r w:rsidRPr="005621E2">
              <w:rPr>
                <w:rFonts w:ascii="Calibri" w:eastAsia="Calibri" w:hAnsi="Calibri" w:cs="Calibri"/>
                <w:b/>
                <w:bCs/>
              </w:rPr>
              <w:t>SRP:</w:t>
            </w:r>
            <w:r w:rsidRPr="005621E2">
              <w:rPr>
                <w:rFonts w:ascii="Calibri" w:eastAsia="Calibri" w:hAnsi="Calibri" w:cs="Calibri"/>
              </w:rPr>
              <w:t xml:space="preserve"> Approximately </w:t>
            </w:r>
            <w:r w:rsidRPr="005621E2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5621E2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5621E2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5621E2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18D6825" w14:textId="77777777" w:rsidR="00520C82" w:rsidRPr="005621E2" w:rsidRDefault="00520C82" w:rsidP="00315AFD">
            <w:pPr>
              <w:rPr>
                <w:rFonts w:ascii="Calibri" w:eastAsia="Calibri" w:hAnsi="Calibri" w:cs="Calibri"/>
              </w:rPr>
            </w:pPr>
          </w:p>
          <w:p w14:paraId="669C2965" w14:textId="16BD8768" w:rsidR="00520C82" w:rsidRPr="005621E2" w:rsidRDefault="00F06FBA" w:rsidP="00315AFD">
            <w:r w:rsidRPr="00F06FBA">
              <w:rPr>
                <w:b/>
                <w:bCs/>
              </w:rPr>
              <w:t>Silence to Speech – Block 4: Racial Inequality &amp; Social Justice.</w:t>
            </w:r>
            <w:r w:rsidRPr="00F06FBA">
              <w:t xml:space="preserve"> Revise </w:t>
            </w:r>
            <w:r w:rsidRPr="00F06FBA">
              <w:rPr>
                <w:i/>
                <w:iCs/>
              </w:rPr>
              <w:t>pattern, assumption, unequally, resistance, systemic racism, anti-racist, stereotype, colonialism, exclusion</w:t>
            </w:r>
            <w:r w:rsidRPr="00F06FBA">
              <w:t xml:space="preserve"> and </w:t>
            </w:r>
            <w:r w:rsidRPr="00F06FBA">
              <w:rPr>
                <w:i/>
                <w:iCs/>
              </w:rPr>
              <w:t>exploit</w:t>
            </w:r>
            <w:r w:rsidRPr="00F06FBA">
              <w:t>.</w:t>
            </w:r>
          </w:p>
        </w:tc>
        <w:tc>
          <w:tcPr>
            <w:tcW w:w="2340" w:type="dxa"/>
          </w:tcPr>
          <w:p w14:paraId="348947CD" w14:textId="77777777" w:rsidR="00DE34DD" w:rsidRDefault="00DE34DD" w:rsidP="00DE34DD">
            <w:pPr>
              <w:rPr>
                <w:b/>
                <w:bCs/>
                <w:u w:val="single"/>
              </w:rPr>
            </w:pPr>
            <w:hyperlink r:id="rId15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2C713E06" w14:textId="7F277A7C" w:rsidR="00EF6ACB" w:rsidRDefault="00EF6ACB" w:rsidP="00315AFD">
            <w:pPr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DB321C" w14:paraId="56E23D44" w14:textId="77777777" w:rsidTr="0035215E">
        <w:tc>
          <w:tcPr>
            <w:tcW w:w="1413" w:type="dxa"/>
          </w:tcPr>
          <w:p w14:paraId="5C08C89F" w14:textId="52A87C82" w:rsidR="00DB321C" w:rsidRPr="000B7F66" w:rsidRDefault="00DB321C" w:rsidP="00BC564E"/>
        </w:tc>
        <w:tc>
          <w:tcPr>
            <w:tcW w:w="1276" w:type="dxa"/>
          </w:tcPr>
          <w:p w14:paraId="580551C7" w14:textId="4522B121" w:rsidR="00DB321C" w:rsidRPr="00383B17" w:rsidRDefault="00C5660D" w:rsidP="00F10E92">
            <w:r w:rsidRPr="00383B17">
              <w:t>9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723D9FE3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43CC2895" w14:textId="77777777" w:rsidR="00520C82" w:rsidRDefault="00520C82" w:rsidP="00315AFD">
            <w:pPr>
              <w:rPr>
                <w:rFonts w:ascii="Calibri" w:eastAsia="Calibri" w:hAnsi="Calibri" w:cs="Calibri"/>
              </w:rPr>
            </w:pPr>
          </w:p>
          <w:p w14:paraId="5F1F2D36" w14:textId="4641B064" w:rsidR="00520C82" w:rsidRPr="00C519D6" w:rsidRDefault="00265636" w:rsidP="00315AFD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Spellings: </w:t>
            </w:r>
            <w:r w:rsidR="00F06FBA" w:rsidRPr="00F06FBA">
              <w:rPr>
                <w:rFonts w:ascii="Calibri" w:eastAsia="Calibri" w:hAnsi="Calibri" w:cs="Calibri"/>
                <w:b/>
                <w:bCs/>
              </w:rPr>
              <w:t>Learn: independent, indispensable, mischievous, opportunity, parliament, perseverance, privilege, questionnaire, recommend, relevant</w:t>
            </w:r>
          </w:p>
        </w:tc>
        <w:tc>
          <w:tcPr>
            <w:tcW w:w="2340" w:type="dxa"/>
          </w:tcPr>
          <w:p w14:paraId="4175633E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6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4A165C5D" w14:textId="77777777" w:rsidR="00DB321C" w:rsidRDefault="00DB321C" w:rsidP="00DE34DD"/>
        </w:tc>
      </w:tr>
      <w:tr w:rsidR="00DB321C" w14:paraId="59DCFC4B" w14:textId="77777777" w:rsidTr="0035215E">
        <w:tc>
          <w:tcPr>
            <w:tcW w:w="1413" w:type="dxa"/>
          </w:tcPr>
          <w:p w14:paraId="57A7C296" w14:textId="12A2FF6F" w:rsidR="00DB321C" w:rsidRPr="000B7F66" w:rsidRDefault="00DB321C" w:rsidP="00BC564E"/>
        </w:tc>
        <w:tc>
          <w:tcPr>
            <w:tcW w:w="1276" w:type="dxa"/>
          </w:tcPr>
          <w:p w14:paraId="59E0D4A0" w14:textId="76AFEE46" w:rsidR="00DB321C" w:rsidRPr="00383B17" w:rsidRDefault="00C5660D" w:rsidP="00F10E92">
            <w:r w:rsidRPr="00383B17">
              <w:t>16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36414E2E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232ED53" w14:textId="77777777" w:rsidR="00833C90" w:rsidRDefault="00833C90" w:rsidP="00315AFD">
            <w:pPr>
              <w:rPr>
                <w:rFonts w:ascii="Calibri" w:eastAsia="Calibri" w:hAnsi="Calibri" w:cs="Calibri"/>
              </w:rPr>
            </w:pPr>
          </w:p>
          <w:p w14:paraId="2149D9B1" w14:textId="25BCD4AF" w:rsidR="00833C90" w:rsidRPr="00C519D6" w:rsidRDefault="00265636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265636">
              <w:rPr>
                <w:rFonts w:ascii="Calibri" w:eastAsia="Calibri" w:hAnsi="Calibri" w:cs="Calibri"/>
                <w:b/>
                <w:bCs/>
              </w:rPr>
              <w:t xml:space="preserve">Silence to Speech – Block 5: Poverty &amp; Youth Injustice. Revise </w:t>
            </w:r>
            <w:r w:rsidRPr="00265636">
              <w:rPr>
                <w:rFonts w:ascii="Calibri" w:eastAsia="Calibri" w:hAnsi="Calibri" w:cs="Calibri"/>
                <w:b/>
                <w:bCs/>
                <w:i/>
                <w:iCs/>
              </w:rPr>
              <w:t>withdrawal, enrichment, dignity, self-esteem, impoverished, potential, structural disadvantage, discourse marker, exclamatory sentence</w:t>
            </w:r>
            <w:r w:rsidRPr="00265636">
              <w:rPr>
                <w:rFonts w:ascii="Calibri" w:eastAsia="Calibri" w:hAnsi="Calibri" w:cs="Calibri"/>
                <w:b/>
                <w:bCs/>
              </w:rPr>
              <w:t xml:space="preserve"> and </w:t>
            </w:r>
            <w:r w:rsidRPr="00265636">
              <w:rPr>
                <w:rFonts w:ascii="Calibri" w:eastAsia="Calibri" w:hAnsi="Calibri" w:cs="Calibri"/>
                <w:b/>
                <w:bCs/>
                <w:i/>
                <w:iCs/>
              </w:rPr>
              <w:t>idiom</w:t>
            </w:r>
          </w:p>
        </w:tc>
        <w:tc>
          <w:tcPr>
            <w:tcW w:w="2340" w:type="dxa"/>
          </w:tcPr>
          <w:p w14:paraId="2871C871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7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29310D6E" w14:textId="77777777" w:rsidR="00DB321C" w:rsidRDefault="00DB321C" w:rsidP="00DE34DD"/>
        </w:tc>
      </w:tr>
      <w:tr w:rsidR="00DB321C" w14:paraId="56C5F9C8" w14:textId="77777777" w:rsidTr="0035215E">
        <w:tc>
          <w:tcPr>
            <w:tcW w:w="1413" w:type="dxa"/>
          </w:tcPr>
          <w:p w14:paraId="278CA6E7" w14:textId="122E010C" w:rsidR="00DB321C" w:rsidRPr="000B7F66" w:rsidRDefault="00DB321C" w:rsidP="00BC564E"/>
        </w:tc>
        <w:tc>
          <w:tcPr>
            <w:tcW w:w="1276" w:type="dxa"/>
          </w:tcPr>
          <w:p w14:paraId="59EBA41E" w14:textId="79DBA046" w:rsidR="00DB321C" w:rsidRPr="00383B17" w:rsidRDefault="00C5660D" w:rsidP="00F10E92">
            <w:r w:rsidRPr="00383B17">
              <w:t>23</w:t>
            </w:r>
            <w:r w:rsidRPr="00383B17">
              <w:rPr>
                <w:vertAlign w:val="superscript"/>
              </w:rPr>
              <w:t>rd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2EE02E7B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735E4523" w14:textId="77777777" w:rsidR="00A43FEC" w:rsidRDefault="00A43FEC" w:rsidP="00315AFD">
            <w:pPr>
              <w:rPr>
                <w:rFonts w:ascii="Calibri" w:eastAsia="Calibri" w:hAnsi="Calibri" w:cs="Calibri"/>
              </w:rPr>
            </w:pPr>
          </w:p>
          <w:p w14:paraId="0778E8CA" w14:textId="1BFDB62A" w:rsidR="00265636" w:rsidRDefault="00265636" w:rsidP="00315AF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 xml:space="preserve">Spellings: </w:t>
            </w:r>
            <w:r w:rsidR="00A43FEC" w:rsidRPr="00A43FEC">
              <w:rPr>
                <w:rFonts w:ascii="Calibri" w:eastAsia="Calibri" w:hAnsi="Calibri" w:cs="Calibri"/>
              </w:rPr>
              <w:t xml:space="preserve">Revisit: </w:t>
            </w:r>
            <w:r w:rsidR="00A43FEC" w:rsidRPr="00A43FEC">
              <w:rPr>
                <w:rFonts w:ascii="Calibri" w:eastAsia="Calibri" w:hAnsi="Calibri" w:cs="Calibri"/>
                <w:b/>
                <w:bCs/>
              </w:rPr>
              <w:t>correspondence, immediately, pronunciation, acquaintance, convenience, environment, indispensable, perseverance, privilege, questionnaire</w:t>
            </w:r>
            <w:r w:rsidR="00A43FEC" w:rsidRPr="00A43FEC">
              <w:rPr>
                <w:rFonts w:ascii="Calibri" w:eastAsia="Calibri" w:hAnsi="Calibri" w:cs="Calibri"/>
              </w:rPr>
              <w:t>.</w:t>
            </w:r>
          </w:p>
          <w:p w14:paraId="390ED00C" w14:textId="77777777" w:rsidR="00833C90" w:rsidRDefault="00833C90" w:rsidP="00315AFD">
            <w:pPr>
              <w:rPr>
                <w:rFonts w:ascii="Calibri" w:eastAsia="Calibri" w:hAnsi="Calibri" w:cs="Calibri"/>
              </w:rPr>
            </w:pPr>
          </w:p>
          <w:p w14:paraId="4003E638" w14:textId="3DC8A0E1" w:rsidR="00833C90" w:rsidRPr="00C519D6" w:rsidRDefault="00833C90" w:rsidP="00315AFD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340" w:type="dxa"/>
          </w:tcPr>
          <w:p w14:paraId="56D1D8FD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8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70A3CB95" w14:textId="77777777" w:rsidR="00DB321C" w:rsidRDefault="00DB321C" w:rsidP="00DE34DD"/>
        </w:tc>
      </w:tr>
      <w:tr w:rsidR="00DB321C" w14:paraId="51C1CAD0" w14:textId="77777777" w:rsidTr="0035215E">
        <w:tc>
          <w:tcPr>
            <w:tcW w:w="1413" w:type="dxa"/>
          </w:tcPr>
          <w:p w14:paraId="6691122B" w14:textId="366A9F6C" w:rsidR="00383B17" w:rsidRPr="00383B17" w:rsidRDefault="00383B17" w:rsidP="00E81375"/>
        </w:tc>
        <w:tc>
          <w:tcPr>
            <w:tcW w:w="1276" w:type="dxa"/>
          </w:tcPr>
          <w:p w14:paraId="6672E8A4" w14:textId="4CCB7D3B" w:rsidR="00DB321C" w:rsidRPr="00383B17" w:rsidRDefault="00383B17" w:rsidP="00F10E92">
            <w:r w:rsidRPr="00383B17">
              <w:t>30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November 2026</w:t>
            </w:r>
          </w:p>
        </w:tc>
        <w:tc>
          <w:tcPr>
            <w:tcW w:w="4331" w:type="dxa"/>
          </w:tcPr>
          <w:p w14:paraId="2491CB0A" w14:textId="77777777" w:rsidR="00DB321C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5C81470B" w14:textId="77777777" w:rsidR="00E23F2D" w:rsidRDefault="00E23F2D" w:rsidP="00315AFD">
            <w:pPr>
              <w:rPr>
                <w:rFonts w:ascii="Calibri" w:eastAsia="Calibri" w:hAnsi="Calibri" w:cs="Calibri"/>
              </w:rPr>
            </w:pPr>
          </w:p>
          <w:p w14:paraId="6153C06E" w14:textId="06E0195A" w:rsidR="00E23F2D" w:rsidRPr="00C519D6" w:rsidRDefault="00A43FEC" w:rsidP="00315AFD">
            <w:pPr>
              <w:rPr>
                <w:rFonts w:ascii="Calibri" w:eastAsia="Calibri" w:hAnsi="Calibri" w:cs="Calibri"/>
                <w:b/>
                <w:bCs/>
              </w:rPr>
            </w:pPr>
            <w:r w:rsidRPr="00A43FEC">
              <w:rPr>
                <w:rFonts w:ascii="Calibri" w:eastAsia="Calibri" w:hAnsi="Calibri" w:cs="Calibri"/>
                <w:b/>
                <w:bCs/>
              </w:rPr>
              <w:t xml:space="preserve">Silence to Speech – Block 6: Tier 3 Recall. Revise </w:t>
            </w:r>
            <w:r w:rsidRPr="00A43FEC">
              <w:rPr>
                <w:rFonts w:ascii="Calibri" w:eastAsia="Calibri" w:hAnsi="Calibri" w:cs="Calibri"/>
                <w:b/>
                <w:bCs/>
                <w:i/>
                <w:iCs/>
              </w:rPr>
              <w:t xml:space="preserve">interrogative </w:t>
            </w:r>
            <w:proofErr w:type="gramStart"/>
            <w:r w:rsidRPr="00A43FEC">
              <w:rPr>
                <w:rFonts w:ascii="Calibri" w:eastAsia="Calibri" w:hAnsi="Calibri" w:cs="Calibri"/>
                <w:b/>
                <w:bCs/>
                <w:i/>
                <w:iCs/>
              </w:rPr>
              <w:t>sentence</w:t>
            </w:r>
            <w:proofErr w:type="gramEnd"/>
            <w:r w:rsidRPr="00A43FEC">
              <w:rPr>
                <w:rFonts w:ascii="Calibri" w:eastAsia="Calibri" w:hAnsi="Calibri" w:cs="Calibri"/>
                <w:b/>
                <w:bCs/>
                <w:i/>
                <w:iCs/>
              </w:rPr>
              <w:t>, simile, metaphor, anecdote, connotation</w:t>
            </w:r>
            <w:r w:rsidRPr="00A43FEC">
              <w:rPr>
                <w:rFonts w:ascii="Calibri" w:eastAsia="Calibri" w:hAnsi="Calibri" w:cs="Calibri"/>
                <w:b/>
                <w:bCs/>
              </w:rPr>
              <w:t xml:space="preserve"> and </w:t>
            </w:r>
            <w:r w:rsidRPr="00A43FEC">
              <w:rPr>
                <w:rFonts w:ascii="Calibri" w:eastAsia="Calibri" w:hAnsi="Calibri" w:cs="Calibri"/>
                <w:b/>
                <w:bCs/>
                <w:i/>
                <w:iCs/>
              </w:rPr>
              <w:t>hyperbole</w:t>
            </w:r>
            <w:r w:rsidRPr="00A43FEC">
              <w:rPr>
                <w:rFonts w:ascii="Calibri" w:eastAsia="Calibri" w:hAnsi="Calibri" w:cs="Calibri"/>
                <w:b/>
                <w:bCs/>
              </w:rPr>
              <w:t>, alongside previously learned Tier 3 terminology.</w:t>
            </w:r>
          </w:p>
        </w:tc>
        <w:tc>
          <w:tcPr>
            <w:tcW w:w="2340" w:type="dxa"/>
          </w:tcPr>
          <w:p w14:paraId="4470CA4D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19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650A2888" w14:textId="77777777" w:rsidR="00DB321C" w:rsidRDefault="00DB321C" w:rsidP="00DE34DD"/>
        </w:tc>
      </w:tr>
      <w:tr w:rsidR="00383B17" w14:paraId="5405037C" w14:textId="77777777" w:rsidTr="0035215E">
        <w:tc>
          <w:tcPr>
            <w:tcW w:w="1413" w:type="dxa"/>
          </w:tcPr>
          <w:p w14:paraId="0447E08C" w14:textId="3334B5E9" w:rsidR="00383B17" w:rsidRDefault="00383B17" w:rsidP="00BC564E"/>
        </w:tc>
        <w:tc>
          <w:tcPr>
            <w:tcW w:w="1276" w:type="dxa"/>
          </w:tcPr>
          <w:p w14:paraId="547E0E69" w14:textId="4C7BB3BF" w:rsidR="00383B17" w:rsidRPr="00383B17" w:rsidRDefault="00383B17" w:rsidP="00F10E92">
            <w:r w:rsidRPr="00383B17">
              <w:t>7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December 2026</w:t>
            </w:r>
          </w:p>
        </w:tc>
        <w:tc>
          <w:tcPr>
            <w:tcW w:w="4331" w:type="dxa"/>
          </w:tcPr>
          <w:p w14:paraId="28C9D4A6" w14:textId="77777777" w:rsidR="00383B17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06425BC5" w14:textId="77777777" w:rsidR="00E23F2D" w:rsidRDefault="00E23F2D" w:rsidP="00315AFD">
            <w:pPr>
              <w:rPr>
                <w:rFonts w:ascii="Calibri" w:eastAsia="Calibri" w:hAnsi="Calibri" w:cs="Calibri"/>
                <w:b/>
                <w:bCs/>
              </w:rPr>
            </w:pPr>
          </w:p>
          <w:p w14:paraId="02FBAACA" w14:textId="4532D9B4" w:rsidR="00A43FEC" w:rsidRPr="00C519D6" w:rsidRDefault="00907940" w:rsidP="00315AFD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Spellings: </w:t>
            </w:r>
            <w:r w:rsidRPr="00907940">
              <w:rPr>
                <w:rFonts w:ascii="Calibri" w:eastAsia="Calibri" w:hAnsi="Calibri" w:cs="Calibri"/>
                <w:b/>
                <w:bCs/>
              </w:rPr>
              <w:t>Learn: bureaucracy, conscientious, controversial, deterioration, exaggeration, hypocrisy, irresistible, miscellaneous, possession, susceptible.</w:t>
            </w:r>
          </w:p>
        </w:tc>
        <w:tc>
          <w:tcPr>
            <w:tcW w:w="2340" w:type="dxa"/>
          </w:tcPr>
          <w:p w14:paraId="4AA10044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20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0BD3B64B" w14:textId="77777777" w:rsidR="00383B17" w:rsidRDefault="00383B17" w:rsidP="00DE34DD"/>
        </w:tc>
      </w:tr>
      <w:tr w:rsidR="00383B17" w14:paraId="387683EE" w14:textId="77777777" w:rsidTr="0035215E">
        <w:tc>
          <w:tcPr>
            <w:tcW w:w="1413" w:type="dxa"/>
          </w:tcPr>
          <w:p w14:paraId="0C7ECB99" w14:textId="083373A8" w:rsidR="00383B17" w:rsidRDefault="00383B17" w:rsidP="00BC564E"/>
        </w:tc>
        <w:tc>
          <w:tcPr>
            <w:tcW w:w="1276" w:type="dxa"/>
          </w:tcPr>
          <w:p w14:paraId="7755544A" w14:textId="71E6D78F" w:rsidR="00383B17" w:rsidRPr="00383B17" w:rsidRDefault="00383B17" w:rsidP="00F10E92">
            <w:r w:rsidRPr="00383B17">
              <w:t>14</w:t>
            </w:r>
            <w:r w:rsidRPr="00383B17">
              <w:rPr>
                <w:vertAlign w:val="superscript"/>
              </w:rPr>
              <w:t>th</w:t>
            </w:r>
            <w:r w:rsidRPr="00383B17">
              <w:t xml:space="preserve"> </w:t>
            </w:r>
            <w:r w:rsidR="0035215E">
              <w:t xml:space="preserve">December </w:t>
            </w:r>
            <w:r w:rsidRPr="00383B17">
              <w:t>2026</w:t>
            </w:r>
          </w:p>
        </w:tc>
        <w:tc>
          <w:tcPr>
            <w:tcW w:w="4331" w:type="dxa"/>
          </w:tcPr>
          <w:p w14:paraId="7E7E1B10" w14:textId="77777777" w:rsidR="00383B17" w:rsidRDefault="00383B17" w:rsidP="00315AFD">
            <w:pPr>
              <w:rPr>
                <w:rFonts w:ascii="Calibri" w:eastAsia="Calibri" w:hAnsi="Calibri" w:cs="Calibri"/>
              </w:rPr>
            </w:pPr>
            <w:r w:rsidRPr="00C519D6">
              <w:rPr>
                <w:rFonts w:ascii="Calibri" w:eastAsia="Calibri" w:hAnsi="Calibri" w:cs="Calibri"/>
                <w:b/>
                <w:bCs/>
              </w:rPr>
              <w:t>SRP:</w:t>
            </w:r>
            <w:r w:rsidRPr="00C519D6">
              <w:rPr>
                <w:rFonts w:ascii="Calibri" w:eastAsia="Calibri" w:hAnsi="Calibri" w:cs="Calibri"/>
              </w:rPr>
              <w:t xml:space="preserve"> Approximately </w:t>
            </w:r>
            <w:r w:rsidRPr="00C519D6">
              <w:rPr>
                <w:rFonts w:ascii="Calibri" w:eastAsia="Calibri" w:hAnsi="Calibri" w:cs="Calibri"/>
                <w:b/>
                <w:bCs/>
              </w:rPr>
              <w:t>30 minutes of reading</w:t>
            </w:r>
            <w:r w:rsidRPr="00C519D6">
              <w:rPr>
                <w:rFonts w:ascii="Calibri" w:eastAsia="Calibri" w:hAnsi="Calibri" w:cs="Calibri"/>
              </w:rPr>
              <w:t xml:space="preserve">. Pupils should read carefully and aim to achieve a </w:t>
            </w:r>
            <w:r w:rsidRPr="00C519D6">
              <w:rPr>
                <w:rFonts w:ascii="Calibri" w:eastAsia="Calibri" w:hAnsi="Calibri" w:cs="Calibri"/>
                <w:b/>
                <w:bCs/>
              </w:rPr>
              <w:t>high pass rate</w:t>
            </w:r>
            <w:r w:rsidRPr="00C519D6">
              <w:rPr>
                <w:rFonts w:ascii="Calibri" w:eastAsia="Calibri" w:hAnsi="Calibri" w:cs="Calibri"/>
              </w:rPr>
              <w:t xml:space="preserve"> by answering the comprehension questions accurately.</w:t>
            </w:r>
          </w:p>
          <w:p w14:paraId="625DB21C" w14:textId="77777777" w:rsidR="00907940" w:rsidRDefault="00907940" w:rsidP="00315AFD">
            <w:pPr>
              <w:rPr>
                <w:rFonts w:ascii="Calibri" w:eastAsia="Calibri" w:hAnsi="Calibri" w:cs="Calibri"/>
              </w:rPr>
            </w:pPr>
          </w:p>
          <w:p w14:paraId="31C17791" w14:textId="5F51243B" w:rsidR="00907940" w:rsidRDefault="00907940" w:rsidP="00315AFD">
            <w:pPr>
              <w:rPr>
                <w:rFonts w:ascii="Calibri" w:eastAsia="Calibri" w:hAnsi="Calibri" w:cs="Calibri"/>
              </w:rPr>
            </w:pPr>
            <w:r w:rsidRPr="00907940">
              <w:rPr>
                <w:rFonts w:ascii="Calibri" w:eastAsia="Calibri" w:hAnsi="Calibri" w:cs="Calibri"/>
                <w:b/>
                <w:bCs/>
              </w:rPr>
              <w:t xml:space="preserve">Victorian Voices to Modern Change – </w:t>
            </w:r>
            <w:proofErr w:type="gramStart"/>
            <w:r w:rsidRPr="00907940">
              <w:rPr>
                <w:rFonts w:ascii="Calibri" w:eastAsia="Calibri" w:hAnsi="Calibri" w:cs="Calibri"/>
                <w:b/>
                <w:bCs/>
              </w:rPr>
              <w:t>Phase :</w:t>
            </w:r>
            <w:proofErr w:type="gramEnd"/>
            <w:r w:rsidRPr="00907940">
              <w:rPr>
                <w:rFonts w:ascii="Calibri" w:eastAsia="Calibri" w:hAnsi="Calibri" w:cs="Calibri"/>
                <w:b/>
                <w:bCs/>
              </w:rPr>
              <w:t xml:space="preserve"> The </w:t>
            </w:r>
            <w:proofErr w:type="spellStart"/>
            <w:r w:rsidRPr="00907940">
              <w:rPr>
                <w:rFonts w:ascii="Calibri" w:eastAsia="Calibri" w:hAnsi="Calibri" w:cs="Calibri"/>
                <w:b/>
                <w:bCs/>
              </w:rPr>
              <w:t>Marginalised</w:t>
            </w:r>
            <w:proofErr w:type="spellEnd"/>
            <w:r w:rsidRPr="00907940">
              <w:rPr>
                <w:rFonts w:ascii="Calibri" w:eastAsia="Calibri" w:hAnsi="Calibri" w:cs="Calibri"/>
                <w:b/>
                <w:bCs/>
              </w:rPr>
              <w:t>.</w:t>
            </w:r>
            <w:r w:rsidRPr="00907940">
              <w:rPr>
                <w:rFonts w:ascii="Calibri" w:eastAsia="Calibri" w:hAnsi="Calibri" w:cs="Calibri"/>
              </w:rPr>
              <w:t xml:space="preserve"> Revise </w:t>
            </w:r>
            <w:r w:rsidRPr="00907940">
              <w:rPr>
                <w:rFonts w:ascii="Calibri" w:eastAsia="Calibri" w:hAnsi="Calibri" w:cs="Calibri"/>
                <w:i/>
                <w:iCs/>
              </w:rPr>
              <w:t>dim-lit, toiled, overseers, grime-streaked, lavish, enveloped, obedience</w:t>
            </w:r>
            <w:r w:rsidRPr="00907940">
              <w:rPr>
                <w:rFonts w:ascii="Calibri" w:eastAsia="Calibri" w:hAnsi="Calibri" w:cs="Calibri"/>
              </w:rPr>
              <w:t xml:space="preserve"> and </w:t>
            </w:r>
            <w:r w:rsidRPr="00907940">
              <w:rPr>
                <w:rFonts w:ascii="Calibri" w:eastAsia="Calibri" w:hAnsi="Calibri" w:cs="Calibri"/>
                <w:i/>
                <w:iCs/>
              </w:rPr>
              <w:t>compliance</w:t>
            </w:r>
            <w:r w:rsidRPr="00907940">
              <w:rPr>
                <w:rFonts w:ascii="Calibri" w:eastAsia="Calibri" w:hAnsi="Calibri" w:cs="Calibri"/>
              </w:rPr>
              <w:t xml:space="preserve">. Revise the techniques </w:t>
            </w:r>
            <w:r w:rsidRPr="00907940">
              <w:rPr>
                <w:rFonts w:ascii="Calibri" w:eastAsia="Calibri" w:hAnsi="Calibri" w:cs="Calibri"/>
                <w:b/>
                <w:bCs/>
              </w:rPr>
              <w:t>inference, juxtaposition and imperative</w:t>
            </w:r>
            <w:r w:rsidRPr="00907940">
              <w:rPr>
                <w:rFonts w:ascii="Calibri" w:eastAsia="Calibri" w:hAnsi="Calibri" w:cs="Calibri"/>
              </w:rPr>
              <w:t>.</w:t>
            </w:r>
          </w:p>
          <w:p w14:paraId="1F8FA56D" w14:textId="03B926C5" w:rsidR="0035215E" w:rsidRPr="00C519D6" w:rsidRDefault="0035215E" w:rsidP="00315AFD">
            <w:pPr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2340" w:type="dxa"/>
          </w:tcPr>
          <w:p w14:paraId="559E6E8F" w14:textId="77777777" w:rsidR="00CC2F0F" w:rsidRDefault="00CC2F0F" w:rsidP="00CC2F0F">
            <w:pPr>
              <w:rPr>
                <w:b/>
                <w:bCs/>
                <w:u w:val="single"/>
              </w:rPr>
            </w:pPr>
            <w:hyperlink r:id="rId21" w:history="1">
              <w:proofErr w:type="spellStart"/>
              <w:r w:rsidRPr="00DD7AF7">
                <w:rPr>
                  <w:rStyle w:val="Hyperlink"/>
                  <w:b/>
                  <w:bCs/>
                </w:rPr>
                <w:t>Sparx</w:t>
              </w:r>
              <w:proofErr w:type="spellEnd"/>
              <w:r w:rsidRPr="00DD7AF7">
                <w:rPr>
                  <w:rStyle w:val="Hyperlink"/>
                  <w:b/>
                  <w:bCs/>
                </w:rPr>
                <w:t xml:space="preserve"> Reader - Home</w:t>
              </w:r>
            </w:hyperlink>
          </w:p>
          <w:p w14:paraId="64CA1AE4" w14:textId="77777777" w:rsidR="00383B17" w:rsidRDefault="00383B17" w:rsidP="00DE34DD"/>
        </w:tc>
      </w:tr>
    </w:tbl>
    <w:p w14:paraId="38733691" w14:textId="77777777" w:rsidR="00EF6ACB" w:rsidRDefault="00EF6ACB" w:rsidP="00EF6ACB">
      <w:pPr>
        <w:rPr>
          <w:highlight w:val="yellow"/>
        </w:rPr>
      </w:pPr>
    </w:p>
    <w:p w14:paraId="23541916" w14:textId="77777777" w:rsidR="00EF6ACB" w:rsidRDefault="00EF6ACB" w:rsidP="00EF6ACB">
      <w:pPr>
        <w:rPr>
          <w:highlight w:val="yellow"/>
        </w:rPr>
      </w:pPr>
    </w:p>
    <w:p w14:paraId="0FEEEFE6" w14:textId="77777777" w:rsidR="00EF6ACB" w:rsidRDefault="00EF6ACB" w:rsidP="00EF6ACB">
      <w:pPr>
        <w:rPr>
          <w:highlight w:val="yellow"/>
        </w:rPr>
      </w:pPr>
    </w:p>
    <w:p w14:paraId="1B8E818D" w14:textId="77777777" w:rsidR="00EF6ACB" w:rsidRDefault="00EF6ACB" w:rsidP="00EF6ACB">
      <w:pPr>
        <w:rPr>
          <w:highlight w:val="yellow"/>
        </w:rPr>
      </w:pPr>
    </w:p>
    <w:p w14:paraId="7E9532DD" w14:textId="77777777" w:rsidR="00EF6ACB" w:rsidRDefault="00EF6ACB" w:rsidP="00EF6ACB">
      <w:pPr>
        <w:rPr>
          <w:highlight w:val="yellow"/>
        </w:rPr>
      </w:pPr>
    </w:p>
    <w:p w14:paraId="3CCD43FE" w14:textId="77777777" w:rsidR="00EF6ACB" w:rsidRDefault="00EF6ACB" w:rsidP="00EF6ACB">
      <w:pPr>
        <w:rPr>
          <w:highlight w:val="yellow"/>
        </w:rPr>
      </w:pPr>
    </w:p>
    <w:p w14:paraId="29B63CEB" w14:textId="77777777" w:rsidR="00EF6ACB" w:rsidRDefault="00EF6ACB" w:rsidP="00EF6ACB">
      <w:pPr>
        <w:rPr>
          <w:highlight w:val="yellow"/>
        </w:rPr>
      </w:pPr>
    </w:p>
    <w:p w14:paraId="2BB9BA9D" w14:textId="77777777" w:rsidR="00EF6ACB" w:rsidRDefault="00EF6ACB" w:rsidP="00EF6ACB">
      <w:pPr>
        <w:rPr>
          <w:highlight w:val="yellow"/>
        </w:rPr>
      </w:pPr>
    </w:p>
    <w:p w14:paraId="1FBB68CF" w14:textId="77777777" w:rsidR="00EF6ACB" w:rsidRDefault="00EF6ACB" w:rsidP="00EF6ACB">
      <w:pPr>
        <w:rPr>
          <w:highlight w:val="yellow"/>
        </w:rPr>
      </w:pPr>
    </w:p>
    <w:p w14:paraId="588A7C98" w14:textId="77777777" w:rsidR="00EF6ACB" w:rsidRDefault="00EF6ACB" w:rsidP="00EF6ACB">
      <w:pPr>
        <w:rPr>
          <w:highlight w:val="yellow"/>
        </w:rPr>
      </w:pPr>
    </w:p>
    <w:p w14:paraId="493EA153" w14:textId="77777777" w:rsidR="00EF6ACB" w:rsidRDefault="00EF6ACB" w:rsidP="00EF6ACB">
      <w:pPr>
        <w:rPr>
          <w:highlight w:val="yellow"/>
        </w:rPr>
      </w:pPr>
    </w:p>
    <w:p w14:paraId="02BFB84F" w14:textId="77777777" w:rsidR="00EF6ACB" w:rsidRDefault="00EF6ACB" w:rsidP="00EF6ACB">
      <w:pPr>
        <w:rPr>
          <w:highlight w:val="yellow"/>
        </w:rPr>
      </w:pPr>
    </w:p>
    <w:p w14:paraId="577FBCE3" w14:textId="77777777" w:rsidR="00EF6ACB" w:rsidRDefault="00EF6ACB" w:rsidP="00EF6ACB">
      <w:pPr>
        <w:rPr>
          <w:highlight w:val="yellow"/>
        </w:rPr>
      </w:pPr>
    </w:p>
    <w:p w14:paraId="0EAE0EC0" w14:textId="77777777" w:rsidR="00EF6ACB" w:rsidRDefault="00EF6ACB" w:rsidP="00EF6ACB">
      <w:pPr>
        <w:rPr>
          <w:highlight w:val="yellow"/>
        </w:rPr>
      </w:pPr>
    </w:p>
    <w:p w14:paraId="0072CB1B" w14:textId="6E0D9D80" w:rsidR="0071487D" w:rsidRDefault="0071487D" w:rsidP="00DD3C30"/>
    <w:sectPr w:rsidR="0071487D">
      <w:headerReference w:type="default" r:id="rId22"/>
      <w:footerReference w:type="defaul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5A3E5" w14:textId="77777777" w:rsidR="000E32C9" w:rsidRDefault="000E32C9" w:rsidP="001E26E6">
      <w:pPr>
        <w:spacing w:after="0" w:line="240" w:lineRule="auto"/>
      </w:pPr>
      <w:r>
        <w:separator/>
      </w:r>
    </w:p>
  </w:endnote>
  <w:endnote w:type="continuationSeparator" w:id="0">
    <w:p w14:paraId="5A69F06C" w14:textId="77777777" w:rsidR="000E32C9" w:rsidRDefault="000E32C9" w:rsidP="001E26E6">
      <w:pPr>
        <w:spacing w:after="0" w:line="240" w:lineRule="auto"/>
      </w:pPr>
      <w:r>
        <w:continuationSeparator/>
      </w:r>
    </w:p>
  </w:endnote>
  <w:endnote w:type="continuationNotice" w:id="1">
    <w:p w14:paraId="0BFB29C7" w14:textId="77777777" w:rsidR="000E32C9" w:rsidRDefault="000E32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14:paraId="067DA7D5" w14:textId="77777777" w:rsidTr="33B3C6FC">
      <w:trPr>
        <w:trHeight w:val="300"/>
      </w:trPr>
      <w:tc>
        <w:tcPr>
          <w:tcW w:w="3120" w:type="dxa"/>
        </w:tcPr>
        <w:p w14:paraId="2A860840" w14:textId="120BF97E" w:rsidR="33B3C6FC" w:rsidRDefault="33B3C6FC" w:rsidP="33B3C6FC">
          <w:pPr>
            <w:pStyle w:val="Header"/>
            <w:ind w:left="-115"/>
          </w:pPr>
        </w:p>
      </w:tc>
      <w:tc>
        <w:tcPr>
          <w:tcW w:w="3120" w:type="dxa"/>
        </w:tcPr>
        <w:p w14:paraId="5EDF2982" w14:textId="2AEA96F4" w:rsidR="33B3C6FC" w:rsidRDefault="33B3C6FC" w:rsidP="33B3C6FC">
          <w:pPr>
            <w:pStyle w:val="Header"/>
            <w:jc w:val="center"/>
          </w:pPr>
        </w:p>
      </w:tc>
      <w:tc>
        <w:tcPr>
          <w:tcW w:w="3120" w:type="dxa"/>
        </w:tcPr>
        <w:p w14:paraId="785D276C" w14:textId="3B4AD950" w:rsidR="33B3C6FC" w:rsidRDefault="33B3C6FC" w:rsidP="33B3C6FC">
          <w:pPr>
            <w:pStyle w:val="Header"/>
            <w:ind w:right="-115"/>
            <w:jc w:val="right"/>
          </w:pPr>
        </w:p>
      </w:tc>
    </w:tr>
  </w:tbl>
  <w:p w14:paraId="310DF563" w14:textId="018AD518" w:rsidR="00E459C9" w:rsidRDefault="00E459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58B97" w14:textId="77777777" w:rsidR="000E32C9" w:rsidRDefault="000E32C9" w:rsidP="001E26E6">
      <w:pPr>
        <w:spacing w:after="0" w:line="240" w:lineRule="auto"/>
      </w:pPr>
      <w:r>
        <w:separator/>
      </w:r>
    </w:p>
  </w:footnote>
  <w:footnote w:type="continuationSeparator" w:id="0">
    <w:p w14:paraId="6850610F" w14:textId="77777777" w:rsidR="000E32C9" w:rsidRDefault="000E32C9" w:rsidP="001E26E6">
      <w:pPr>
        <w:spacing w:after="0" w:line="240" w:lineRule="auto"/>
      </w:pPr>
      <w:r>
        <w:continuationSeparator/>
      </w:r>
    </w:p>
  </w:footnote>
  <w:footnote w:type="continuationNotice" w:id="1">
    <w:p w14:paraId="4E2AE237" w14:textId="77777777" w:rsidR="000E32C9" w:rsidRDefault="000E32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3AB6" w14:textId="782F65AF" w:rsidR="002E59C6" w:rsidRDefault="33B3C6FC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372D0"/>
    <w:multiLevelType w:val="multilevel"/>
    <w:tmpl w:val="C2247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D725D"/>
    <w:multiLevelType w:val="multilevel"/>
    <w:tmpl w:val="74764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EA5DA5"/>
    <w:multiLevelType w:val="multilevel"/>
    <w:tmpl w:val="A792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3B5BD3"/>
    <w:multiLevelType w:val="hybridMultilevel"/>
    <w:tmpl w:val="08E0F6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4251911">
    <w:abstractNumId w:val="3"/>
  </w:num>
  <w:num w:numId="2" w16cid:durableId="1618756158">
    <w:abstractNumId w:val="6"/>
  </w:num>
  <w:num w:numId="3" w16cid:durableId="823857108">
    <w:abstractNumId w:val="9"/>
  </w:num>
  <w:num w:numId="4" w16cid:durableId="1648705593">
    <w:abstractNumId w:val="0"/>
  </w:num>
  <w:num w:numId="5" w16cid:durableId="913007994">
    <w:abstractNumId w:val="11"/>
  </w:num>
  <w:num w:numId="6" w16cid:durableId="954140045">
    <w:abstractNumId w:val="4"/>
  </w:num>
  <w:num w:numId="7" w16cid:durableId="2041927279">
    <w:abstractNumId w:val="1"/>
  </w:num>
  <w:num w:numId="8" w16cid:durableId="308288817">
    <w:abstractNumId w:val="8"/>
  </w:num>
  <w:num w:numId="9" w16cid:durableId="1786343500">
    <w:abstractNumId w:val="7"/>
  </w:num>
  <w:num w:numId="10" w16cid:durableId="1655723166">
    <w:abstractNumId w:val="2"/>
  </w:num>
  <w:num w:numId="11" w16cid:durableId="303970554">
    <w:abstractNumId w:val="10"/>
  </w:num>
  <w:num w:numId="12" w16cid:durableId="1113597963">
    <w:abstractNumId w:val="5"/>
  </w:num>
  <w:num w:numId="13" w16cid:durableId="6951556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40428"/>
    <w:rsid w:val="000826D0"/>
    <w:rsid w:val="000B7F66"/>
    <w:rsid w:val="000E32C9"/>
    <w:rsid w:val="000F25E0"/>
    <w:rsid w:val="001801AC"/>
    <w:rsid w:val="00186CA8"/>
    <w:rsid w:val="001A79DC"/>
    <w:rsid w:val="001E26E6"/>
    <w:rsid w:val="001E3D0A"/>
    <w:rsid w:val="001F1AE0"/>
    <w:rsid w:val="001F2B56"/>
    <w:rsid w:val="0023342A"/>
    <w:rsid w:val="00246994"/>
    <w:rsid w:val="00247179"/>
    <w:rsid w:val="002519AE"/>
    <w:rsid w:val="0025317C"/>
    <w:rsid w:val="00265636"/>
    <w:rsid w:val="0027734D"/>
    <w:rsid w:val="002A66A8"/>
    <w:rsid w:val="002B74F5"/>
    <w:rsid w:val="002C671E"/>
    <w:rsid w:val="002D029B"/>
    <w:rsid w:val="002D5AF5"/>
    <w:rsid w:val="002E5235"/>
    <w:rsid w:val="002E59C6"/>
    <w:rsid w:val="002F39AF"/>
    <w:rsid w:val="002F79FA"/>
    <w:rsid w:val="00315AFD"/>
    <w:rsid w:val="00333736"/>
    <w:rsid w:val="0035215E"/>
    <w:rsid w:val="003614F2"/>
    <w:rsid w:val="00383B17"/>
    <w:rsid w:val="00391169"/>
    <w:rsid w:val="00463BD1"/>
    <w:rsid w:val="00472EEE"/>
    <w:rsid w:val="00476726"/>
    <w:rsid w:val="00496C44"/>
    <w:rsid w:val="00520C82"/>
    <w:rsid w:val="005621E2"/>
    <w:rsid w:val="005A5AB1"/>
    <w:rsid w:val="005D0C37"/>
    <w:rsid w:val="006404A2"/>
    <w:rsid w:val="00657882"/>
    <w:rsid w:val="0067168C"/>
    <w:rsid w:val="00676408"/>
    <w:rsid w:val="00686283"/>
    <w:rsid w:val="006E592C"/>
    <w:rsid w:val="006E6FCD"/>
    <w:rsid w:val="0071487D"/>
    <w:rsid w:val="00741694"/>
    <w:rsid w:val="007528EC"/>
    <w:rsid w:val="007A65C8"/>
    <w:rsid w:val="007F22E4"/>
    <w:rsid w:val="00833C90"/>
    <w:rsid w:val="0084670A"/>
    <w:rsid w:val="00847CD6"/>
    <w:rsid w:val="008753C1"/>
    <w:rsid w:val="008A6E3D"/>
    <w:rsid w:val="009018CF"/>
    <w:rsid w:val="009053A8"/>
    <w:rsid w:val="00907940"/>
    <w:rsid w:val="00907EC5"/>
    <w:rsid w:val="00913808"/>
    <w:rsid w:val="00951489"/>
    <w:rsid w:val="009523D0"/>
    <w:rsid w:val="00965896"/>
    <w:rsid w:val="00997FA2"/>
    <w:rsid w:val="009B58C4"/>
    <w:rsid w:val="009D1FDF"/>
    <w:rsid w:val="009D2190"/>
    <w:rsid w:val="00A017BE"/>
    <w:rsid w:val="00A1548A"/>
    <w:rsid w:val="00A16397"/>
    <w:rsid w:val="00A21433"/>
    <w:rsid w:val="00A245B0"/>
    <w:rsid w:val="00A3692E"/>
    <w:rsid w:val="00A43FEC"/>
    <w:rsid w:val="00A64EFC"/>
    <w:rsid w:val="00AA12CA"/>
    <w:rsid w:val="00AC0BAE"/>
    <w:rsid w:val="00AE79B2"/>
    <w:rsid w:val="00B00F1D"/>
    <w:rsid w:val="00B071D9"/>
    <w:rsid w:val="00B56784"/>
    <w:rsid w:val="00BB45C0"/>
    <w:rsid w:val="00BC010D"/>
    <w:rsid w:val="00BD4F03"/>
    <w:rsid w:val="00BD701C"/>
    <w:rsid w:val="00BE0C9D"/>
    <w:rsid w:val="00C519D6"/>
    <w:rsid w:val="00C5660D"/>
    <w:rsid w:val="00C83068"/>
    <w:rsid w:val="00CA6CD4"/>
    <w:rsid w:val="00CB2869"/>
    <w:rsid w:val="00CC2F0F"/>
    <w:rsid w:val="00CD6808"/>
    <w:rsid w:val="00CF0394"/>
    <w:rsid w:val="00D1342D"/>
    <w:rsid w:val="00D77FFC"/>
    <w:rsid w:val="00DA36BD"/>
    <w:rsid w:val="00DB321C"/>
    <w:rsid w:val="00DD3C30"/>
    <w:rsid w:val="00DD7AF7"/>
    <w:rsid w:val="00DE34DD"/>
    <w:rsid w:val="00DE530D"/>
    <w:rsid w:val="00E04D07"/>
    <w:rsid w:val="00E127FE"/>
    <w:rsid w:val="00E23F2D"/>
    <w:rsid w:val="00E459C9"/>
    <w:rsid w:val="00E64237"/>
    <w:rsid w:val="00E81375"/>
    <w:rsid w:val="00E817F5"/>
    <w:rsid w:val="00E9051C"/>
    <w:rsid w:val="00E96753"/>
    <w:rsid w:val="00EA5956"/>
    <w:rsid w:val="00EB6B96"/>
    <w:rsid w:val="00EF6ACB"/>
    <w:rsid w:val="00F06FBA"/>
    <w:rsid w:val="00F10E92"/>
    <w:rsid w:val="00F4161B"/>
    <w:rsid w:val="00F7728A"/>
    <w:rsid w:val="00FA3990"/>
    <w:rsid w:val="00FB09FB"/>
    <w:rsid w:val="00FC5A70"/>
    <w:rsid w:val="00FD041C"/>
    <w:rsid w:val="0114760E"/>
    <w:rsid w:val="04776914"/>
    <w:rsid w:val="0608F30B"/>
    <w:rsid w:val="0682C127"/>
    <w:rsid w:val="068E293B"/>
    <w:rsid w:val="09399F60"/>
    <w:rsid w:val="09B34E86"/>
    <w:rsid w:val="09D40ACC"/>
    <w:rsid w:val="0BA23D50"/>
    <w:rsid w:val="0C8A4069"/>
    <w:rsid w:val="0D49D7E2"/>
    <w:rsid w:val="0D976F49"/>
    <w:rsid w:val="0DFF9B09"/>
    <w:rsid w:val="0F1E6175"/>
    <w:rsid w:val="115DD9A2"/>
    <w:rsid w:val="1240FB9F"/>
    <w:rsid w:val="12F0D6CD"/>
    <w:rsid w:val="13127CCB"/>
    <w:rsid w:val="13E6956A"/>
    <w:rsid w:val="14262EA2"/>
    <w:rsid w:val="14D1EC55"/>
    <w:rsid w:val="157B405A"/>
    <w:rsid w:val="15C16639"/>
    <w:rsid w:val="1744A707"/>
    <w:rsid w:val="17BCAAD9"/>
    <w:rsid w:val="19F33236"/>
    <w:rsid w:val="1BB2D0F0"/>
    <w:rsid w:val="1BEA5D3B"/>
    <w:rsid w:val="1DE2C10B"/>
    <w:rsid w:val="1E4C872B"/>
    <w:rsid w:val="1EDEFF95"/>
    <w:rsid w:val="1F777E09"/>
    <w:rsid w:val="1FF2F397"/>
    <w:rsid w:val="20EED32A"/>
    <w:rsid w:val="2186EEEA"/>
    <w:rsid w:val="21953532"/>
    <w:rsid w:val="2295B8EF"/>
    <w:rsid w:val="22D5D64C"/>
    <w:rsid w:val="233401E9"/>
    <w:rsid w:val="233BF0A1"/>
    <w:rsid w:val="244AEF2C"/>
    <w:rsid w:val="25E6BF8D"/>
    <w:rsid w:val="28A4B129"/>
    <w:rsid w:val="29776CCF"/>
    <w:rsid w:val="2A40818A"/>
    <w:rsid w:val="2D32B180"/>
    <w:rsid w:val="2D6D6360"/>
    <w:rsid w:val="2DC70A12"/>
    <w:rsid w:val="2F13F2AD"/>
    <w:rsid w:val="2FDD15FE"/>
    <w:rsid w:val="303935E2"/>
    <w:rsid w:val="30CC4028"/>
    <w:rsid w:val="315E279F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41475002"/>
    <w:rsid w:val="41E07848"/>
    <w:rsid w:val="421A3094"/>
    <w:rsid w:val="423CA1A8"/>
    <w:rsid w:val="42CCC6F4"/>
    <w:rsid w:val="42E353E5"/>
    <w:rsid w:val="434F08E8"/>
    <w:rsid w:val="44462452"/>
    <w:rsid w:val="45BD775D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F11FBD"/>
    <w:rsid w:val="54D7E60B"/>
    <w:rsid w:val="54F63380"/>
    <w:rsid w:val="556FE2A6"/>
    <w:rsid w:val="568AD5F8"/>
    <w:rsid w:val="570BA51C"/>
    <w:rsid w:val="571D4E62"/>
    <w:rsid w:val="58A78368"/>
    <w:rsid w:val="59C9A4A3"/>
    <w:rsid w:val="5A2A2B6C"/>
    <w:rsid w:val="5A4353C9"/>
    <w:rsid w:val="5A4AA33D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24EC4BA"/>
    <w:rsid w:val="62742D50"/>
    <w:rsid w:val="6481FC2C"/>
    <w:rsid w:val="64970B6F"/>
    <w:rsid w:val="660E385D"/>
    <w:rsid w:val="6716A9CF"/>
    <w:rsid w:val="6843F80C"/>
    <w:rsid w:val="69DFC86D"/>
    <w:rsid w:val="6C07AC79"/>
    <w:rsid w:val="6C4EF67E"/>
    <w:rsid w:val="6DF07A56"/>
    <w:rsid w:val="6ECE001C"/>
    <w:rsid w:val="7069D07D"/>
    <w:rsid w:val="71D99F7B"/>
    <w:rsid w:val="7207D982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D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arxreader.com/" TargetMode="External"/><Relationship Id="rId13" Type="http://schemas.openxmlformats.org/officeDocument/2006/relationships/hyperlink" Target="https://sparxreader.com/" TargetMode="External"/><Relationship Id="rId18" Type="http://schemas.openxmlformats.org/officeDocument/2006/relationships/hyperlink" Target="https://sparxreader.com/" TargetMode="External"/><Relationship Id="rId26" Type="http://schemas.microsoft.com/office/2020/10/relationships/intelligence" Target="intelligence2.xml"/><Relationship Id="rId3" Type="http://schemas.openxmlformats.org/officeDocument/2006/relationships/settings" Target="settings.xml"/><Relationship Id="rId21" Type="http://schemas.openxmlformats.org/officeDocument/2006/relationships/hyperlink" Target="https://sparxreader.com/" TargetMode="External"/><Relationship Id="rId7" Type="http://schemas.openxmlformats.org/officeDocument/2006/relationships/hyperlink" Target="https://sparxreader.com/" TargetMode="External"/><Relationship Id="rId12" Type="http://schemas.openxmlformats.org/officeDocument/2006/relationships/hyperlink" Target="https://sparxreader.com/" TargetMode="External"/><Relationship Id="rId17" Type="http://schemas.openxmlformats.org/officeDocument/2006/relationships/hyperlink" Target="https://sparxreader.com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parxreader.com/" TargetMode="External"/><Relationship Id="rId20" Type="http://schemas.openxmlformats.org/officeDocument/2006/relationships/hyperlink" Target="https://sparxreader.com/" TargetMode="External"/><Relationship Id="rId29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parxreader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parxreader.com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2.xml"/><Relationship Id="rId10" Type="http://schemas.openxmlformats.org/officeDocument/2006/relationships/hyperlink" Target="https://sparxreader.com/" TargetMode="External"/><Relationship Id="rId19" Type="http://schemas.openxmlformats.org/officeDocument/2006/relationships/hyperlink" Target="https://sparxread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arxreader.com/" TargetMode="External"/><Relationship Id="rId14" Type="http://schemas.openxmlformats.org/officeDocument/2006/relationships/hyperlink" Target="https://sparxreader.com/" TargetMode="External"/><Relationship Id="rId22" Type="http://schemas.openxmlformats.org/officeDocument/2006/relationships/header" Target="header1.xml"/><Relationship Id="rId27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4548867573D468D6B0B3B70DE32AB" ma:contentTypeVersion="41" ma:contentTypeDescription="Create a new document." ma:contentTypeScope="" ma:versionID="5f70433924dae104c37f1b3ac82914b4">
  <xsd:schema xmlns:xsd="http://www.w3.org/2001/XMLSchema" xmlns:xs="http://www.w3.org/2001/XMLSchema" xmlns:p="http://schemas.microsoft.com/office/2006/metadata/properties" xmlns:ns2="d0f43ddf-0f6e-480c-80f9-48dea02f2059" xmlns:ns3="32d7a2c5-6c81-4654-8ed4-1d0b2a8f9e32" targetNamespace="http://schemas.microsoft.com/office/2006/metadata/properties" ma:root="true" ma:fieldsID="ff1a0fc59669f8853dc48bbdaea2c91e" ns2:_="" ns3:_="">
    <xsd:import namespace="d0f43ddf-0f6e-480c-80f9-48dea02f2059"/>
    <xsd:import namespace="32d7a2c5-6c81-4654-8ed4-1d0b2a8f9e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43ddf-0f6e-480c-80f9-48dea02f20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AutoTags" ma:index="37" nillable="true" ma:displayName="Tags" ma:internalName="MediaServiceAutoTags" ma:readOnly="true">
      <xsd:simpleType>
        <xsd:restriction base="dms:Text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4" nillable="true" ma:taxonomy="true" ma:internalName="lcf76f155ced4ddcb4097134ff3c332f" ma:taxonomyFieldName="MediaServiceImageTags" ma:displayName="Image Tags" ma:readOnly="false" ma:fieldId="{5cf76f15-5ced-4ddc-b409-7134ff3c332f}" ma:taxonomyMulti="true" ma:sspId="60063869-38f1-419a-87f7-68f1e6179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4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7a2c5-6c81-4654-8ed4-1d0b2a8f9e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5" nillable="true" ma:displayName="Taxonomy Catch All Column" ma:hidden="true" ma:list="{c27d9723-f79f-47d0-aee6-819f5e70308c}" ma:internalName="TaxCatchAll" ma:showField="CatchAllData" ma:web="32d7a2c5-6c81-4654-8ed4-1d0b2a8f9e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istribution_Groups xmlns="d0f43ddf-0f6e-480c-80f9-48dea02f2059" xsi:nil="true"/>
    <Templates xmlns="d0f43ddf-0f6e-480c-80f9-48dea02f2059" xsi:nil="true"/>
    <DefaultSectionNames xmlns="d0f43ddf-0f6e-480c-80f9-48dea02f2059" xsi:nil="true"/>
    <Is_Collaboration_Space_Locked xmlns="d0f43ddf-0f6e-480c-80f9-48dea02f2059" xsi:nil="true"/>
    <AppVersion xmlns="d0f43ddf-0f6e-480c-80f9-48dea02f2059" xsi:nil="true"/>
    <TeamsChannelId xmlns="d0f43ddf-0f6e-480c-80f9-48dea02f2059" xsi:nil="true"/>
    <NotebookType xmlns="d0f43ddf-0f6e-480c-80f9-48dea02f2059" xsi:nil="true"/>
    <Teams_Channel_Section_Location xmlns="d0f43ddf-0f6e-480c-80f9-48dea02f2059" xsi:nil="true"/>
    <FolderType xmlns="d0f43ddf-0f6e-480c-80f9-48dea02f2059" xsi:nil="true"/>
    <CultureName xmlns="d0f43ddf-0f6e-480c-80f9-48dea02f2059" xsi:nil="true"/>
    <Owner xmlns="d0f43ddf-0f6e-480c-80f9-48dea02f2059">
      <UserInfo>
        <DisplayName/>
        <AccountId xsi:nil="true"/>
        <AccountType/>
      </UserInfo>
    </Owner>
    <LMS_Mappings xmlns="d0f43ddf-0f6e-480c-80f9-48dea02f2059" xsi:nil="true"/>
    <Invited_Students xmlns="d0f43ddf-0f6e-480c-80f9-48dea02f2059" xsi:nil="true"/>
    <IsNotebookLocked xmlns="d0f43ddf-0f6e-480c-80f9-48dea02f2059" xsi:nil="true"/>
    <Teachers xmlns="d0f43ddf-0f6e-480c-80f9-48dea02f2059">
      <UserInfo>
        <DisplayName/>
        <AccountId xsi:nil="true"/>
        <AccountType/>
      </UserInfo>
    </Teachers>
    <Students xmlns="d0f43ddf-0f6e-480c-80f9-48dea02f2059">
      <UserInfo>
        <DisplayName/>
        <AccountId xsi:nil="true"/>
        <AccountType/>
      </UserInfo>
    </Students>
    <Student_Groups xmlns="d0f43ddf-0f6e-480c-80f9-48dea02f2059">
      <UserInfo>
        <DisplayName/>
        <AccountId xsi:nil="true"/>
        <AccountType/>
      </UserInfo>
    </Student_Groups>
    <Math_Settings xmlns="d0f43ddf-0f6e-480c-80f9-48dea02f2059" xsi:nil="true"/>
    <lcf76f155ced4ddcb4097134ff3c332f xmlns="d0f43ddf-0f6e-480c-80f9-48dea02f2059">
      <Terms xmlns="http://schemas.microsoft.com/office/infopath/2007/PartnerControls"/>
    </lcf76f155ced4ddcb4097134ff3c332f>
    <Self_Registration_Enabled xmlns="d0f43ddf-0f6e-480c-80f9-48dea02f2059" xsi:nil="true"/>
    <Has_Teacher_Only_SectionGroup xmlns="d0f43ddf-0f6e-480c-80f9-48dea02f2059" xsi:nil="true"/>
    <Invited_Teachers xmlns="d0f43ddf-0f6e-480c-80f9-48dea02f2059" xsi:nil="true"/>
    <TaxCatchAll xmlns="32d7a2c5-6c81-4654-8ed4-1d0b2a8f9e32" xsi:nil="true"/>
  </documentManagement>
</p:properties>
</file>

<file path=customXml/itemProps1.xml><?xml version="1.0" encoding="utf-8"?>
<ds:datastoreItem xmlns:ds="http://schemas.openxmlformats.org/officeDocument/2006/customXml" ds:itemID="{7A1F5B11-7CFE-4B36-B05B-515E0FF6AB21}"/>
</file>

<file path=customXml/itemProps2.xml><?xml version="1.0" encoding="utf-8"?>
<ds:datastoreItem xmlns:ds="http://schemas.openxmlformats.org/officeDocument/2006/customXml" ds:itemID="{6A8107EE-A2CF-4962-8091-D0604480D928}"/>
</file>

<file path=customXml/itemProps3.xml><?xml version="1.0" encoding="utf-8"?>
<ds:datastoreItem xmlns:ds="http://schemas.openxmlformats.org/officeDocument/2006/customXml" ds:itemID="{9DB3F46C-6FE5-4016-B10B-8CB4B2BB68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1354</Words>
  <Characters>7719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McLinden</dc:creator>
  <cp:keywords/>
  <dc:description/>
  <cp:lastModifiedBy>Mrs A Chagas</cp:lastModifiedBy>
  <cp:revision>53</cp:revision>
  <dcterms:created xsi:type="dcterms:W3CDTF">2024-12-17T08:08:00Z</dcterms:created>
  <dcterms:modified xsi:type="dcterms:W3CDTF">2026-09-14T09:06:00Z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0x0101009854548867573D468D6B0B3B70DE32AB</vt:lpwstr>
  </property>
</Properties>
</file>