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64970B6F" w:rsidP="44462452" w:rsidRDefault="64970B6F" w14:paraId="4DA605FC" w14:textId="56E5C3D4">
      <w:r>
        <w:rPr>
          <w:noProof/>
          <w:lang w:val="en-GB" w:eastAsia="en-GB"/>
        </w:rPr>
        <w:drawing>
          <wp:inline distT="0" distB="0" distL="0" distR="0" wp14:anchorId="20429970" wp14:editId="64970B6F">
            <wp:extent cx="1100650" cy="828675"/>
            <wp:effectExtent l="0" t="0" r="0" b="0"/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374" w:type="dxa"/>
        <w:tblLayout w:type="fixed"/>
        <w:tblLook w:val="06A0" w:firstRow="1" w:lastRow="0" w:firstColumn="1" w:lastColumn="0" w:noHBand="1" w:noVBand="1"/>
      </w:tblPr>
      <w:tblGrid>
        <w:gridCol w:w="3124"/>
        <w:gridCol w:w="1262"/>
        <w:gridCol w:w="4988"/>
      </w:tblGrid>
      <w:tr w:rsidR="3DB80EBF" w:rsidTr="62DDE892" w14:paraId="21B223C0" w14:textId="77777777">
        <w:trPr>
          <w:trHeight w:val="267"/>
        </w:trPr>
        <w:tc>
          <w:tcPr>
            <w:tcW w:w="9374" w:type="dxa"/>
            <w:gridSpan w:val="3"/>
            <w:shd w:val="clear" w:color="auto" w:fill="4472C4" w:themeFill="accent1"/>
            <w:tcMar/>
          </w:tcPr>
          <w:p w:rsidR="3F5C23FC" w:rsidP="00416961" w:rsidRDefault="3F5C23FC" w14:paraId="19E9ABBE" w14:textId="0504F205">
            <w:pPr>
              <w:rPr>
                <w:color w:val="FFFFFF" w:themeColor="background1"/>
                <w:sz w:val="28"/>
                <w:szCs w:val="28"/>
              </w:rPr>
            </w:pPr>
            <w:r w:rsidRPr="62DDE892" w:rsidR="3F5C23FC">
              <w:rPr>
                <w:color w:val="FFFFFF" w:themeColor="background1" w:themeTint="FF" w:themeShade="FF"/>
                <w:sz w:val="28"/>
                <w:szCs w:val="28"/>
              </w:rPr>
              <w:t xml:space="preserve">Assessment and </w:t>
            </w:r>
            <w:r w:rsidRPr="62DDE892" w:rsidR="003418CD">
              <w:rPr>
                <w:color w:val="FFFFFF" w:themeColor="background1" w:themeTint="FF" w:themeShade="FF"/>
                <w:sz w:val="28"/>
                <w:szCs w:val="28"/>
              </w:rPr>
              <w:t>Home learning</w:t>
            </w:r>
            <w:r w:rsidRPr="62DDE892" w:rsidR="3F5C23FC">
              <w:rPr>
                <w:color w:val="FFFFFF" w:themeColor="background1" w:themeTint="FF" w:themeShade="FF"/>
                <w:sz w:val="28"/>
                <w:szCs w:val="28"/>
              </w:rPr>
              <w:t xml:space="preserve"> overview             </w:t>
            </w:r>
            <w:r w:rsidRPr="62DDE892" w:rsidR="00416961">
              <w:rPr>
                <w:color w:val="FFFFFF" w:themeColor="background1" w:themeTint="FF" w:themeShade="FF"/>
                <w:sz w:val="28"/>
                <w:szCs w:val="28"/>
              </w:rPr>
              <w:t xml:space="preserve">                    </w:t>
            </w:r>
            <w:r w:rsidRPr="62DDE892" w:rsidR="3F5C23FC">
              <w:rPr>
                <w:color w:val="FFFFFF" w:themeColor="background1" w:themeTint="FF" w:themeShade="FF"/>
                <w:sz w:val="28"/>
                <w:szCs w:val="28"/>
              </w:rPr>
              <w:t>Year 7</w:t>
            </w:r>
            <w:r w:rsidRPr="62DDE892" w:rsidR="391FD5A7">
              <w:rPr>
                <w:color w:val="FFFFFF" w:themeColor="background1" w:themeTint="FF" w:themeShade="FF"/>
                <w:sz w:val="28"/>
                <w:szCs w:val="28"/>
              </w:rPr>
              <w:t xml:space="preserve"> </w:t>
            </w:r>
            <w:r w:rsidRPr="62DDE892" w:rsidR="008E7A57">
              <w:rPr>
                <w:color w:val="FFFFFF" w:themeColor="background1" w:themeTint="FF" w:themeShade="FF"/>
                <w:sz w:val="28"/>
                <w:szCs w:val="28"/>
              </w:rPr>
              <w:t>Music</w:t>
            </w:r>
            <w:r w:rsidRPr="62DDE892" w:rsidR="00685E56">
              <w:rPr>
                <w:color w:val="FFFFFF" w:themeColor="background1" w:themeTint="FF" w:themeShade="FF"/>
                <w:sz w:val="28"/>
                <w:szCs w:val="28"/>
              </w:rPr>
              <w:t xml:space="preserve"> </w:t>
            </w:r>
            <w:r w:rsidRPr="62DDE892" w:rsidR="420163AF">
              <w:rPr>
                <w:color w:val="FFFFFF" w:themeColor="background1" w:themeTint="FF" w:themeShade="FF"/>
                <w:sz w:val="28"/>
                <w:szCs w:val="28"/>
              </w:rPr>
              <w:t>AP</w:t>
            </w:r>
            <w:r w:rsidRPr="62DDE892" w:rsidR="3EC1C27B">
              <w:rPr>
                <w:color w:val="FFFFFF" w:themeColor="background1" w:themeTint="FF" w:themeShade="FF"/>
                <w:sz w:val="28"/>
                <w:szCs w:val="28"/>
              </w:rPr>
              <w:t>3</w:t>
            </w:r>
            <w:r w:rsidRPr="62DDE892" w:rsidR="420163AF">
              <w:rPr>
                <w:color w:val="FFFFFF" w:themeColor="background1" w:themeTint="FF" w:themeShade="FF"/>
                <w:sz w:val="28"/>
                <w:szCs w:val="28"/>
              </w:rPr>
              <w:t xml:space="preserve">   </w:t>
            </w:r>
            <w:r w:rsidRPr="62DDE892" w:rsidR="00685E56">
              <w:rPr>
                <w:color w:val="FFFFFF" w:themeColor="background1" w:themeTint="FF" w:themeShade="FF"/>
                <w:sz w:val="28"/>
                <w:szCs w:val="28"/>
              </w:rPr>
              <w:t xml:space="preserve"> </w:t>
            </w:r>
          </w:p>
        </w:tc>
      </w:tr>
      <w:tr w:rsidR="3DB80EBF" w:rsidTr="62DDE892" w14:paraId="12DABA45" w14:textId="77777777">
        <w:trPr>
          <w:trHeight w:val="218"/>
        </w:trPr>
        <w:tc>
          <w:tcPr>
            <w:tcW w:w="3124" w:type="dxa"/>
            <w:shd w:val="clear" w:color="auto" w:fill="B4C6E7" w:themeFill="accent1" w:themeFillTint="66"/>
            <w:tcMar/>
          </w:tcPr>
          <w:p w:rsidR="34145D3C" w:rsidP="3DB80EBF" w:rsidRDefault="34145D3C" w14:paraId="57F29DC8" w14:textId="7D34AF2D">
            <w:r>
              <w:t>Assessment</w:t>
            </w:r>
          </w:p>
        </w:tc>
        <w:tc>
          <w:tcPr>
            <w:tcW w:w="1262" w:type="dxa"/>
            <w:shd w:val="clear" w:color="auto" w:fill="B4C6E7" w:themeFill="accent1" w:themeFillTint="66"/>
            <w:tcMar/>
          </w:tcPr>
          <w:p w:rsidR="34145D3C" w:rsidP="3DB80EBF" w:rsidRDefault="34145D3C" w14:paraId="2A5884C7" w14:textId="56EE9C28">
            <w:r>
              <w:t xml:space="preserve">Time </w:t>
            </w:r>
          </w:p>
        </w:tc>
        <w:tc>
          <w:tcPr>
            <w:tcW w:w="4987" w:type="dxa"/>
            <w:shd w:val="clear" w:color="auto" w:fill="B4C6E7" w:themeFill="accent1" w:themeFillTint="66"/>
            <w:tcMar/>
          </w:tcPr>
          <w:p w:rsidR="34145D3C" w:rsidP="3DB80EBF" w:rsidRDefault="34145D3C" w14:paraId="6D0BE7F9" w14:textId="6EBAD14A">
            <w:r>
              <w:t>Assessment Details</w:t>
            </w:r>
          </w:p>
        </w:tc>
      </w:tr>
      <w:tr w:rsidR="3DB80EBF" w:rsidTr="62DDE892" w14:paraId="21649859" w14:textId="77777777">
        <w:trPr>
          <w:trHeight w:val="1282"/>
        </w:trPr>
        <w:tc>
          <w:tcPr>
            <w:tcW w:w="3124" w:type="dxa"/>
            <w:tcMar/>
          </w:tcPr>
          <w:p w:rsidR="34145D3C" w:rsidP="000F1908" w:rsidRDefault="002B7966" w14:paraId="7C4C1FEC" w14:textId="633FD4FE">
            <w:r>
              <w:t xml:space="preserve">You will be assessed on all your </w:t>
            </w:r>
            <w:r w:rsidR="008E7A57">
              <w:t>music knowledge</w:t>
            </w:r>
            <w:r>
              <w:t xml:space="preserve"> so far</w:t>
            </w:r>
            <w:r w:rsidR="008E7A57">
              <w:t>.</w:t>
            </w:r>
            <w:r>
              <w:t xml:space="preserve"> </w:t>
            </w:r>
            <w:r w:rsidR="00E10C5F">
              <w:t>This will be everything you have done in class, and the work you have completed for your homework workbook.</w:t>
            </w:r>
          </w:p>
        </w:tc>
        <w:tc>
          <w:tcPr>
            <w:tcW w:w="1262" w:type="dxa"/>
            <w:tcMar/>
          </w:tcPr>
          <w:p w:rsidR="34145D3C" w:rsidP="3DB80EBF" w:rsidRDefault="00E34FC4" w14:paraId="67CC28ED" w14:textId="33ABA5FF">
            <w:r>
              <w:t>All work so far</w:t>
            </w:r>
          </w:p>
        </w:tc>
        <w:tc>
          <w:tcPr>
            <w:tcW w:w="4987" w:type="dxa"/>
            <w:tcMar/>
          </w:tcPr>
          <w:p w:rsidR="3DB80EBF" w:rsidP="00822A44" w:rsidRDefault="002B7966" w14:paraId="6B45A2E1" w14:textId="19C5D5F1">
            <w:r>
              <w:t xml:space="preserve">Your assessment will incorporate a </w:t>
            </w:r>
            <w:r w:rsidR="3541E273">
              <w:t>performance</w:t>
            </w:r>
            <w:r w:rsidR="008E7A57">
              <w:t xml:space="preserve"> piece</w:t>
            </w:r>
            <w:r>
              <w:t xml:space="preserve"> that shows your understanding of the</w:t>
            </w:r>
            <w:r w:rsidR="008E7A57">
              <w:t xml:space="preserve"> Foundation vocabulary, musical devices, and </w:t>
            </w:r>
            <w:r w:rsidR="00DE2109">
              <w:t>the Building Blocks of Music</w:t>
            </w:r>
            <w:r w:rsidR="008E7A57">
              <w:t xml:space="preserve"> </w:t>
            </w:r>
          </w:p>
        </w:tc>
      </w:tr>
      <w:tr w:rsidR="3DB80EBF" w:rsidTr="62DDE892" w14:paraId="160D75EE" w14:textId="77777777">
        <w:trPr>
          <w:trHeight w:val="206"/>
        </w:trPr>
        <w:tc>
          <w:tcPr>
            <w:tcW w:w="9374" w:type="dxa"/>
            <w:gridSpan w:val="3"/>
            <w:shd w:val="clear" w:color="auto" w:fill="B4C6E7" w:themeFill="accent1" w:themeFillTint="66"/>
            <w:tcMar/>
          </w:tcPr>
          <w:p w:rsidR="09D40ACC" w:rsidP="3DB80EBF" w:rsidRDefault="09D40ACC" w14:paraId="7CF22B5B" w14:textId="5AE73D50">
            <w:r>
              <w:t>Key online resources:</w:t>
            </w:r>
          </w:p>
        </w:tc>
      </w:tr>
      <w:tr w:rsidR="3DB80EBF" w:rsidTr="62DDE892" w14:paraId="4779C7E3" w14:textId="77777777">
        <w:trPr>
          <w:trHeight w:val="596"/>
        </w:trPr>
        <w:tc>
          <w:tcPr>
            <w:tcW w:w="9374" w:type="dxa"/>
            <w:gridSpan w:val="3"/>
            <w:tcMar/>
          </w:tcPr>
          <w:p w:rsidR="00E34FC4" w:rsidP="000F50B2" w:rsidRDefault="6C4EF67E" w14:paraId="4B48CA59" w14:textId="1CA58DAF">
            <w:r w:rsidR="00622D5B">
              <w:rPr/>
              <w:t xml:space="preserve"> Focus on Sound</w:t>
            </w:r>
            <w:r w:rsidR="1F474988">
              <w:rPr/>
              <w:t xml:space="preserve"> and Homelearning booklet</w:t>
            </w:r>
          </w:p>
          <w:p w:rsidR="007B2DE6" w:rsidP="007B2DE6" w:rsidRDefault="007B2DE6" w14:paraId="1DD481EF" w14:textId="460F4F5E"/>
          <w:p w:rsidRPr="00023F12" w:rsidR="00023F12" w:rsidP="009C1139" w:rsidRDefault="00023F12" w14:paraId="563A965A" w14:textId="50AC5EC9">
            <w:pPr>
              <w:spacing w:after="160" w:line="259" w:lineRule="auto"/>
            </w:pPr>
          </w:p>
        </w:tc>
      </w:tr>
    </w:tbl>
    <w:p w:rsidR="3DB80EBF" w:rsidP="3DB80EBF" w:rsidRDefault="3DB80EBF" w14:paraId="2F1BF2BA" w14:textId="5E399159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140"/>
        <w:gridCol w:w="4453"/>
        <w:gridCol w:w="2702"/>
      </w:tblGrid>
      <w:tr w:rsidR="3DB80EBF" w:rsidTr="313296FB" w14:paraId="31B86588" w14:textId="77777777">
        <w:tc>
          <w:tcPr>
            <w:tcW w:w="1065" w:type="dxa"/>
            <w:shd w:val="clear" w:color="auto" w:fill="B4C6E7" w:themeFill="accent1" w:themeFillTint="66"/>
            <w:tcMar/>
          </w:tcPr>
          <w:p w:rsidR="17BCAAD9" w:rsidP="313296FB" w:rsidRDefault="00822A44" w14:paraId="5910D12A" w14:textId="087E73A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7432CF51">
              <w:rPr/>
              <w:t>Week</w:t>
            </w:r>
          </w:p>
        </w:tc>
        <w:tc>
          <w:tcPr>
            <w:tcW w:w="1140" w:type="dxa"/>
            <w:shd w:val="clear" w:color="auto" w:fill="B4C6E7" w:themeFill="accent1" w:themeFillTint="66"/>
            <w:tcMar/>
          </w:tcPr>
          <w:p w:rsidR="17BCAAD9" w:rsidP="3DB80EBF" w:rsidRDefault="17BCAAD9" w14:paraId="4415E2AC" w14:textId="69A65F0E">
            <w:r>
              <w:t>Date</w:t>
            </w:r>
          </w:p>
        </w:tc>
        <w:tc>
          <w:tcPr>
            <w:tcW w:w="4453" w:type="dxa"/>
            <w:shd w:val="clear" w:color="auto" w:fill="B4C6E7" w:themeFill="accent1" w:themeFillTint="66"/>
            <w:tcMar/>
          </w:tcPr>
          <w:p w:rsidR="17BCAAD9" w:rsidP="3DB80EBF" w:rsidRDefault="17BCAAD9" w14:paraId="2A6DECC2" w14:textId="6A19E1A4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702" w:type="dxa"/>
            <w:shd w:val="clear" w:color="auto" w:fill="B4C6E7" w:themeFill="accent1" w:themeFillTint="66"/>
            <w:tcMar/>
          </w:tcPr>
          <w:p w:rsidR="17BCAAD9" w:rsidP="3DB80EBF" w:rsidRDefault="17BCAAD9" w14:paraId="401E04A1" w14:textId="43AB9505">
            <w:r>
              <w:t>Activity/ Help resource</w:t>
            </w:r>
          </w:p>
        </w:tc>
      </w:tr>
      <w:tr w:rsidR="000F50B2" w:rsidTr="313296FB" w14:paraId="437688B7" w14:textId="77777777">
        <w:tc>
          <w:tcPr>
            <w:tcW w:w="1065" w:type="dxa"/>
            <w:tcMar/>
          </w:tcPr>
          <w:p w:rsidR="000F50B2" w:rsidP="000F50B2" w:rsidRDefault="00FE3E45" w14:paraId="4B490573" w14:textId="31D02B0D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2DDE892" w:rsidR="32E19293">
              <w:rPr>
                <w:rFonts w:ascii="Calibri" w:hAnsi="Calibri" w:eastAsia="Calibri" w:cs="Calibri"/>
                <w:color w:val="000000" w:themeColor="text1" w:themeTint="FF" w:themeShade="FF"/>
              </w:rPr>
              <w:t>2</w:t>
            </w:r>
          </w:p>
        </w:tc>
        <w:tc>
          <w:tcPr>
            <w:tcW w:w="1140" w:type="dxa"/>
            <w:tcMar/>
          </w:tcPr>
          <w:p w:rsidR="000F50B2" w:rsidP="000F50B2" w:rsidRDefault="000F50B2" w14:paraId="615E484B" w14:textId="5464A3E3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4453" w:type="dxa"/>
            <w:tcMar/>
          </w:tcPr>
          <w:p w:rsidR="000F50B2" w:rsidP="62DDE892" w:rsidRDefault="00FE3E45" w14:paraId="44834F0A" w14:textId="3BE451BA">
            <w:pPr>
              <w:rPr>
                <w:rFonts w:ascii="Calibri" w:hAnsi="Calibri" w:eastAsia="Calibri" w:cs="Calibri"/>
              </w:rPr>
            </w:pPr>
            <w:r w:rsidRPr="62DDE892" w:rsidR="32E19293">
              <w:rPr>
                <w:rFonts w:ascii="Calibri" w:hAnsi="Calibri" w:eastAsia="Calibri" w:cs="Calibri"/>
              </w:rPr>
              <w:t>Foundation and module vocabulary</w:t>
            </w:r>
          </w:p>
          <w:p w:rsidR="000F50B2" w:rsidP="000F50B2" w:rsidRDefault="00FE3E45" w14:paraId="4E49288A" w14:textId="38386F2A">
            <w:pPr>
              <w:rPr>
                <w:rFonts w:ascii="Calibri" w:hAnsi="Calibri" w:eastAsia="Calibri" w:cs="Calibri"/>
              </w:rPr>
            </w:pPr>
            <w:r w:rsidRPr="313296FB" w:rsidR="32E19293">
              <w:rPr>
                <w:rFonts w:ascii="Calibri" w:hAnsi="Calibri" w:eastAsia="Calibri" w:cs="Calibri"/>
              </w:rPr>
              <w:t xml:space="preserve">Although we are now </w:t>
            </w:r>
            <w:r w:rsidRPr="313296FB" w:rsidR="3DDC4807">
              <w:rPr>
                <w:rFonts w:ascii="Calibri" w:hAnsi="Calibri" w:eastAsia="Calibri" w:cs="Calibri"/>
              </w:rPr>
              <w:t>focused</w:t>
            </w:r>
            <w:r w:rsidRPr="313296FB" w:rsidR="32E19293">
              <w:rPr>
                <w:rFonts w:ascii="Calibri" w:hAnsi="Calibri" w:eastAsia="Calibri" w:cs="Calibri"/>
              </w:rPr>
              <w:t xml:space="preserve"> on practical performance skills, you will still be tested on your understanding of our foundation and module vocabulary through your work. </w:t>
            </w:r>
          </w:p>
        </w:tc>
        <w:tc>
          <w:tcPr>
            <w:tcW w:w="2702" w:type="dxa"/>
            <w:tcMar/>
          </w:tcPr>
          <w:p w:rsidR="000F50B2" w:rsidP="62DDE892" w:rsidRDefault="00247635" w14:paraId="67A5172A" w14:textId="5A7AD69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proofErr w:type="spellStart"/>
            <w:hyperlink r:id="R5e5d4cc7b92f452e">
              <w:r w:rsidRPr="62DDE892" w:rsidR="32E19293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Year 7 Homework Booklet 2025.docx</w:t>
              </w:r>
            </w:hyperlink>
            <w:proofErr w:type="spellEnd"/>
          </w:p>
        </w:tc>
      </w:tr>
      <w:tr w:rsidR="000F50B2" w:rsidTr="313296FB" w14:paraId="4810F68A" w14:textId="77777777">
        <w:trPr>
          <w:trHeight w:val="1095"/>
        </w:trPr>
        <w:tc>
          <w:tcPr>
            <w:tcW w:w="1065" w:type="dxa"/>
            <w:tcMar/>
          </w:tcPr>
          <w:p w:rsidR="000F50B2" w:rsidP="000F50B2" w:rsidRDefault="00FE3E45" w14:paraId="02C279FC" w14:textId="3E1F3388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62DDE892" w:rsidR="32E19293">
              <w:rPr>
                <w:rFonts w:ascii="Calibri" w:hAnsi="Calibri" w:eastAsia="Calibri" w:cs="Calibri"/>
                <w:color w:val="000000" w:themeColor="text1" w:themeTint="FF" w:themeShade="FF"/>
              </w:rPr>
              <w:t>4</w:t>
            </w:r>
          </w:p>
        </w:tc>
        <w:tc>
          <w:tcPr>
            <w:tcW w:w="1140" w:type="dxa"/>
            <w:tcMar/>
          </w:tcPr>
          <w:p w:rsidR="000F50B2" w:rsidP="000F50B2" w:rsidRDefault="000F50B2" w14:paraId="1A2214D5" w14:textId="33F01408">
            <w:pPr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4453" w:type="dxa"/>
            <w:tcMar/>
          </w:tcPr>
          <w:p w:rsidR="000F50B2" w:rsidP="000F50B2" w:rsidRDefault="00D13D13" w14:paraId="77744B67" w14:textId="3AD95523">
            <w:pPr>
              <w:rPr>
                <w:rFonts w:ascii="Calibri" w:hAnsi="Calibri" w:eastAsia="Calibri" w:cs="Calibri"/>
              </w:rPr>
            </w:pPr>
            <w:r w:rsidRPr="62DDE892" w:rsidR="32E19293">
              <w:rPr>
                <w:rFonts w:ascii="Calibri" w:hAnsi="Calibri" w:eastAsia="Calibri" w:cs="Calibri"/>
              </w:rPr>
              <w:t xml:space="preserve">For your </w:t>
            </w:r>
            <w:r w:rsidRPr="62DDE892" w:rsidR="32E19293">
              <w:rPr>
                <w:rFonts w:ascii="Calibri" w:hAnsi="Calibri" w:eastAsia="Calibri" w:cs="Calibri"/>
              </w:rPr>
              <w:t>AP3</w:t>
            </w:r>
            <w:r w:rsidRPr="62DDE892" w:rsidR="32E19293">
              <w:rPr>
                <w:rFonts w:ascii="Calibri" w:hAnsi="Calibri" w:eastAsia="Calibri" w:cs="Calibri"/>
              </w:rPr>
              <w:t xml:space="preserve"> you will complete a performance piece. Use the workbook to </w:t>
            </w:r>
            <w:r w:rsidRPr="62DDE892" w:rsidR="32E19293">
              <w:rPr>
                <w:rFonts w:ascii="Calibri" w:hAnsi="Calibri" w:eastAsia="Calibri" w:cs="Calibri"/>
              </w:rPr>
              <w:t>assist</w:t>
            </w:r>
            <w:r w:rsidRPr="62DDE892" w:rsidR="32E19293">
              <w:rPr>
                <w:rFonts w:ascii="Calibri" w:hAnsi="Calibri" w:eastAsia="Calibri" w:cs="Calibri"/>
              </w:rPr>
              <w:t xml:space="preserve"> in your development of the skills needed to perform well.</w:t>
            </w:r>
          </w:p>
        </w:tc>
        <w:tc>
          <w:tcPr>
            <w:tcW w:w="2702" w:type="dxa"/>
            <w:tcMar/>
          </w:tcPr>
          <w:p w:rsidR="000F50B2" w:rsidP="62DDE892" w:rsidRDefault="00247635" w14:paraId="437DB18B" w14:textId="1782557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hyperlink r:id="R5147af9e8cd84599">
              <w:r w:rsidRPr="62DDE892" w:rsidR="32E19293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US"/>
                </w:rPr>
                <w:t>Year 7 2025 workbook.docx</w:t>
              </w:r>
            </w:hyperlink>
          </w:p>
        </w:tc>
      </w:tr>
    </w:tbl>
    <w:p w:rsidR="001C69F9" w:rsidP="313296FB" w:rsidRDefault="001C69F9" w14:paraId="74895955" w14:textId="28338194">
      <w:pPr>
        <w:pStyle w:val="Normal"/>
      </w:pPr>
    </w:p>
    <w:p w:rsidR="001C69F9" w:rsidP="000A4557" w:rsidRDefault="001C69F9" w14:paraId="1093BD84" w14:textId="77777777"/>
    <w:p w:rsidR="001C69F9" w:rsidP="000A4557" w:rsidRDefault="001C69F9" w14:paraId="6582D5CA" w14:textId="77777777"/>
    <w:p w:rsidR="001C69F9" w:rsidP="000A4557" w:rsidRDefault="001C69F9" w14:paraId="199E167D" w14:textId="77777777"/>
    <w:p w:rsidR="001C69F9" w:rsidP="000A4557" w:rsidRDefault="001C69F9" w14:paraId="603F101F" w14:textId="77777777"/>
    <w:sectPr w:rsidR="001C69F9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jY9llwW+D+zC9" int2:id="0sqfDbqv">
      <int2:state int2:value="Rejected" int2:type="AugLoop_Text_Critique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5A9B"/>
    <w:rsid w:val="00016442"/>
    <w:rsid w:val="00023F12"/>
    <w:rsid w:val="000A4557"/>
    <w:rsid w:val="000E1EDF"/>
    <w:rsid w:val="000E581D"/>
    <w:rsid w:val="000E7EBE"/>
    <w:rsid w:val="000F1908"/>
    <w:rsid w:val="000F50B2"/>
    <w:rsid w:val="001025C4"/>
    <w:rsid w:val="001029AC"/>
    <w:rsid w:val="0014008E"/>
    <w:rsid w:val="00166413"/>
    <w:rsid w:val="00180EBB"/>
    <w:rsid w:val="00184991"/>
    <w:rsid w:val="00192729"/>
    <w:rsid w:val="001C69F9"/>
    <w:rsid w:val="002170FB"/>
    <w:rsid w:val="00233746"/>
    <w:rsid w:val="00247635"/>
    <w:rsid w:val="00282AB6"/>
    <w:rsid w:val="002B7966"/>
    <w:rsid w:val="00303C92"/>
    <w:rsid w:val="00337DB1"/>
    <w:rsid w:val="003418CD"/>
    <w:rsid w:val="003C060B"/>
    <w:rsid w:val="00416961"/>
    <w:rsid w:val="00470B37"/>
    <w:rsid w:val="005D79A9"/>
    <w:rsid w:val="00622D5B"/>
    <w:rsid w:val="00685E56"/>
    <w:rsid w:val="00797C22"/>
    <w:rsid w:val="007B2DE6"/>
    <w:rsid w:val="008226BD"/>
    <w:rsid w:val="00822A44"/>
    <w:rsid w:val="00860342"/>
    <w:rsid w:val="0087170F"/>
    <w:rsid w:val="008770FE"/>
    <w:rsid w:val="008A4992"/>
    <w:rsid w:val="008E7A57"/>
    <w:rsid w:val="009868F0"/>
    <w:rsid w:val="009C1139"/>
    <w:rsid w:val="00A41A6C"/>
    <w:rsid w:val="00A5349A"/>
    <w:rsid w:val="00A81B16"/>
    <w:rsid w:val="00B45D85"/>
    <w:rsid w:val="00C24887"/>
    <w:rsid w:val="00C810F9"/>
    <w:rsid w:val="00CB2869"/>
    <w:rsid w:val="00CF3D0E"/>
    <w:rsid w:val="00D032C0"/>
    <w:rsid w:val="00D13D13"/>
    <w:rsid w:val="00D6243D"/>
    <w:rsid w:val="00D7719C"/>
    <w:rsid w:val="00D9627A"/>
    <w:rsid w:val="00DD4141"/>
    <w:rsid w:val="00DE2109"/>
    <w:rsid w:val="00E10C5F"/>
    <w:rsid w:val="00E34FC4"/>
    <w:rsid w:val="00E926DF"/>
    <w:rsid w:val="00EE6DC8"/>
    <w:rsid w:val="00EF27FC"/>
    <w:rsid w:val="00F82868"/>
    <w:rsid w:val="00F832FE"/>
    <w:rsid w:val="00F83756"/>
    <w:rsid w:val="00FE3E45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E106762"/>
    <w:rsid w:val="0EDB7989"/>
    <w:rsid w:val="0F1E6175"/>
    <w:rsid w:val="1118BBD8"/>
    <w:rsid w:val="115DD9A2"/>
    <w:rsid w:val="1240FB9F"/>
    <w:rsid w:val="12F0D6CD"/>
    <w:rsid w:val="13127CCB"/>
    <w:rsid w:val="13C2777A"/>
    <w:rsid w:val="13E6956A"/>
    <w:rsid w:val="14262EA2"/>
    <w:rsid w:val="14D1EC55"/>
    <w:rsid w:val="157B405A"/>
    <w:rsid w:val="15C16639"/>
    <w:rsid w:val="1622D6CB"/>
    <w:rsid w:val="1744A707"/>
    <w:rsid w:val="1750C597"/>
    <w:rsid w:val="17B3A54C"/>
    <w:rsid w:val="17BCAAD9"/>
    <w:rsid w:val="19F33236"/>
    <w:rsid w:val="1B23E70C"/>
    <w:rsid w:val="1BB2D0F0"/>
    <w:rsid w:val="1BEA5D3B"/>
    <w:rsid w:val="1CAABBF0"/>
    <w:rsid w:val="1DE2C10B"/>
    <w:rsid w:val="1E4C872B"/>
    <w:rsid w:val="1EDEFF95"/>
    <w:rsid w:val="1F474988"/>
    <w:rsid w:val="1F777E09"/>
    <w:rsid w:val="1FF2F397"/>
    <w:rsid w:val="20EED32A"/>
    <w:rsid w:val="2186EEEA"/>
    <w:rsid w:val="218DFEFE"/>
    <w:rsid w:val="21953532"/>
    <w:rsid w:val="2295B8EF"/>
    <w:rsid w:val="22D5D64C"/>
    <w:rsid w:val="233BF0A1"/>
    <w:rsid w:val="244AEF2C"/>
    <w:rsid w:val="25E6BF8D"/>
    <w:rsid w:val="28A4B129"/>
    <w:rsid w:val="2A40818A"/>
    <w:rsid w:val="2AA3F90F"/>
    <w:rsid w:val="2AE95FDB"/>
    <w:rsid w:val="2BD49548"/>
    <w:rsid w:val="2D32B180"/>
    <w:rsid w:val="2D6D6360"/>
    <w:rsid w:val="2DC70A12"/>
    <w:rsid w:val="2F13F2AD"/>
    <w:rsid w:val="2FDD15FE"/>
    <w:rsid w:val="303935E2"/>
    <w:rsid w:val="30CC4028"/>
    <w:rsid w:val="313296FB"/>
    <w:rsid w:val="315E279F"/>
    <w:rsid w:val="32E19293"/>
    <w:rsid w:val="34145D3C"/>
    <w:rsid w:val="34281302"/>
    <w:rsid w:val="3541E273"/>
    <w:rsid w:val="38B95A0C"/>
    <w:rsid w:val="391FD5A7"/>
    <w:rsid w:val="3A5E92DA"/>
    <w:rsid w:val="3C5A3D66"/>
    <w:rsid w:val="3DA66D69"/>
    <w:rsid w:val="3DA90CA2"/>
    <w:rsid w:val="3DB80EBF"/>
    <w:rsid w:val="3DDC4807"/>
    <w:rsid w:val="3EC1C27B"/>
    <w:rsid w:val="3F5C23FC"/>
    <w:rsid w:val="3F8C8CFC"/>
    <w:rsid w:val="401BBE64"/>
    <w:rsid w:val="41475002"/>
    <w:rsid w:val="41E07848"/>
    <w:rsid w:val="420163AF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E5EED1"/>
    <w:rsid w:val="53F11FBD"/>
    <w:rsid w:val="54D7E60B"/>
    <w:rsid w:val="54F63380"/>
    <w:rsid w:val="5563DFE4"/>
    <w:rsid w:val="556FE2A6"/>
    <w:rsid w:val="568AD5F8"/>
    <w:rsid w:val="570BA51C"/>
    <w:rsid w:val="571D4E62"/>
    <w:rsid w:val="5837C7AE"/>
    <w:rsid w:val="58A78368"/>
    <w:rsid w:val="594D74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126E13D"/>
    <w:rsid w:val="624EC4BA"/>
    <w:rsid w:val="62742D50"/>
    <w:rsid w:val="62DDE892"/>
    <w:rsid w:val="62F90B6F"/>
    <w:rsid w:val="6481FC2C"/>
    <w:rsid w:val="64940DF3"/>
    <w:rsid w:val="64970B6F"/>
    <w:rsid w:val="660E385D"/>
    <w:rsid w:val="669A1117"/>
    <w:rsid w:val="6716A9CF"/>
    <w:rsid w:val="6769797E"/>
    <w:rsid w:val="6843F80C"/>
    <w:rsid w:val="69DFC86D"/>
    <w:rsid w:val="6C0281DE"/>
    <w:rsid w:val="6C07AC79"/>
    <w:rsid w:val="6C4EF67E"/>
    <w:rsid w:val="6C52FAA5"/>
    <w:rsid w:val="6DF07A56"/>
    <w:rsid w:val="6ECE001C"/>
    <w:rsid w:val="6F7993FC"/>
    <w:rsid w:val="7069D07D"/>
    <w:rsid w:val="71D99F7B"/>
    <w:rsid w:val="7207D982"/>
    <w:rsid w:val="72434965"/>
    <w:rsid w:val="72D8B6D4"/>
    <w:rsid w:val="7432CF51"/>
    <w:rsid w:val="7514A62C"/>
    <w:rsid w:val="753793E9"/>
    <w:rsid w:val="75F44233"/>
    <w:rsid w:val="7656ED39"/>
    <w:rsid w:val="770F1D71"/>
    <w:rsid w:val="7725F469"/>
    <w:rsid w:val="785BBA05"/>
    <w:rsid w:val="7884B85E"/>
    <w:rsid w:val="7934B66C"/>
    <w:rsid w:val="79599228"/>
    <w:rsid w:val="798E8DFB"/>
    <w:rsid w:val="79970E43"/>
    <w:rsid w:val="79F425CF"/>
    <w:rsid w:val="7A536037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060B"/>
    <w:rPr>
      <w:color w:val="954F72" w:themeColor="followed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EE6D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4" /><Relationship Type="http://schemas.openxmlformats.org/officeDocument/2006/relationships/hyperlink" Target="https://fulllict-my.sharepoint.com/:w:/g/personal/r_holding_fulwoodacademy_co_uk/IQBSayahr3bNToxO9-4DjWOpAWUo9aJBLDcb9anzOaLx2Qw?e=jqFqWB" TargetMode="External" Id="R5e5d4cc7b92f452e" /><Relationship Type="http://schemas.openxmlformats.org/officeDocument/2006/relationships/hyperlink" Target="https://fulllict-my.sharepoint.com/:w:/g/personal/r_holding_fulwoodacademy_co_uk/IQBXxkPsU3XORrZkrXiZhBo8AagSKgFNhM2PNNspID98YCU?e=jysZIe" TargetMode="External" Id="R5147af9e8cd8459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Mr L Johnson</lastModifiedBy>
  <revision>5</revision>
  <dcterms:created xsi:type="dcterms:W3CDTF">2025-09-04T16:16:00.0000000Z</dcterms:created>
  <dcterms:modified xsi:type="dcterms:W3CDTF">2026-04-20T22:32:24.5013870Z</dcterms:modified>
</coreProperties>
</file>