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F14CBD">
        <w:tc>
          <w:tcPr>
            <w:tcW w:w="9360" w:type="dxa"/>
            <w:gridSpan w:val="3"/>
            <w:shd w:val="clear" w:color="auto" w:fill="4472C4" w:themeFill="accent1"/>
          </w:tcPr>
          <w:p w14:paraId="19E9ABBE" w14:textId="2D5DC780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CC0246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learning overview      </w:t>
            </w:r>
            <w:r w:rsidR="00CC0246">
              <w:rPr>
                <w:color w:val="FFFFFF" w:themeColor="background1"/>
                <w:sz w:val="28"/>
                <w:szCs w:val="28"/>
              </w:rPr>
              <w:t xml:space="preserve">                </w:t>
            </w:r>
            <w:r w:rsidR="005F35E4">
              <w:rPr>
                <w:color w:val="FFFFFF" w:themeColor="background1"/>
                <w:sz w:val="28"/>
                <w:szCs w:val="28"/>
              </w:rPr>
              <w:t xml:space="preserve">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    </w:t>
            </w:r>
            <w:proofErr w:type="gramStart"/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79C3EF18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F14CBD">
              <w:rPr>
                <w:color w:val="FFFFFF" w:themeColor="background1"/>
                <w:sz w:val="28"/>
                <w:szCs w:val="28"/>
              </w:rPr>
              <w:t>11</w:t>
            </w:r>
            <w:proofErr w:type="gramEnd"/>
            <w:r w:rsidR="79C3EF18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11CB7E04" w:rsidRPr="0FD0C158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5F35E4">
              <w:rPr>
                <w:color w:val="FFFFFF" w:themeColor="background1"/>
                <w:sz w:val="28"/>
                <w:szCs w:val="28"/>
              </w:rPr>
              <w:t>Photography</w:t>
            </w:r>
          </w:p>
        </w:tc>
      </w:tr>
      <w:tr w:rsidR="3DB80EBF" w14:paraId="12DABA45" w14:textId="77777777" w:rsidTr="00F14CBD">
        <w:tc>
          <w:tcPr>
            <w:tcW w:w="3120" w:type="dxa"/>
            <w:shd w:val="clear" w:color="auto" w:fill="B4C6E7" w:themeFill="accent1" w:themeFillTint="66"/>
          </w:tcPr>
          <w:p w14:paraId="57F29DC8" w14:textId="61DA4496" w:rsidR="34145D3C" w:rsidRDefault="34145D3C" w:rsidP="3DB80EBF"/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0F14CBD">
        <w:tc>
          <w:tcPr>
            <w:tcW w:w="3120" w:type="dxa"/>
          </w:tcPr>
          <w:p w14:paraId="7C4C1FEC" w14:textId="2051A25A" w:rsidR="34145D3C" w:rsidRDefault="00CC0246" w:rsidP="3DB80EBF">
            <w:r>
              <w:t>Termly assessment of coursework using AQA assessment criteria. Exam project with separate assessment during all of term 2.</w:t>
            </w:r>
          </w:p>
        </w:tc>
        <w:tc>
          <w:tcPr>
            <w:tcW w:w="1260" w:type="dxa"/>
          </w:tcPr>
          <w:p w14:paraId="67CC28ED" w14:textId="32712720" w:rsidR="34145D3C" w:rsidRDefault="00CC0246" w:rsidP="3DB80EBF">
            <w:r>
              <w:t>Internal course work until Dec 22. External exam project until May 23.</w:t>
            </w:r>
          </w:p>
        </w:tc>
        <w:tc>
          <w:tcPr>
            <w:tcW w:w="4980" w:type="dxa"/>
          </w:tcPr>
          <w:p w14:paraId="6B45A2E1" w14:textId="27CC155D" w:rsidR="3DB80EBF" w:rsidRDefault="00CC0246" w:rsidP="3DB80EBF">
            <w:r>
              <w:t>Assessment is based on exam board assessment criteria (see link attached).  As the work builds up, more criteria are met and are more developed.  Unit 1 = 60% of overall grade.  External project = 40% of overall grade.</w:t>
            </w:r>
          </w:p>
        </w:tc>
      </w:tr>
      <w:tr w:rsidR="3DB80EBF" w14:paraId="160D75EE" w14:textId="77777777" w:rsidTr="00F14CBD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6947B3AB" w:rsidR="00CC0246" w:rsidRDefault="09D40ACC" w:rsidP="00F14CBD">
            <w:r>
              <w:t>Key online resources:</w:t>
            </w:r>
            <w:r w:rsidR="00F14CBD">
              <w:t xml:space="preserve"> </w:t>
            </w:r>
          </w:p>
        </w:tc>
      </w:tr>
      <w:tr w:rsidR="00CC0246" w14:paraId="34E8ED02" w14:textId="77777777" w:rsidTr="00CC0246">
        <w:tc>
          <w:tcPr>
            <w:tcW w:w="9360" w:type="dxa"/>
            <w:gridSpan w:val="3"/>
          </w:tcPr>
          <w:p w14:paraId="5D30D1AE" w14:textId="1EEB0FFC" w:rsidR="00CC0246" w:rsidRDefault="00CC0246" w:rsidP="00CC0246">
            <w:r>
              <w:t>YOUR OWN IDENTITY POWERPOINT, SAVED IN YOUR USER AREA.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8220" w:type="dxa"/>
        <w:tblLayout w:type="fixed"/>
        <w:tblLook w:val="06A0" w:firstRow="1" w:lastRow="0" w:firstColumn="1" w:lastColumn="0" w:noHBand="1" w:noVBand="1"/>
      </w:tblPr>
      <w:tblGrid>
        <w:gridCol w:w="1065"/>
        <w:gridCol w:w="4815"/>
        <w:gridCol w:w="2340"/>
      </w:tblGrid>
      <w:tr w:rsidR="00265076" w14:paraId="31B86588" w14:textId="77777777" w:rsidTr="00265076">
        <w:tc>
          <w:tcPr>
            <w:tcW w:w="1065" w:type="dxa"/>
            <w:shd w:val="clear" w:color="auto" w:fill="B4C6E7" w:themeFill="accent1" w:themeFillTint="66"/>
          </w:tcPr>
          <w:p w14:paraId="5910D12A" w14:textId="16D03884" w:rsidR="00265076" w:rsidRDefault="00265076" w:rsidP="3DB80EBF">
            <w:r>
              <w:t xml:space="preserve">Week </w:t>
            </w:r>
          </w:p>
        </w:tc>
        <w:tc>
          <w:tcPr>
            <w:tcW w:w="4815" w:type="dxa"/>
            <w:shd w:val="clear" w:color="auto" w:fill="B4C6E7" w:themeFill="accent1" w:themeFillTint="66"/>
          </w:tcPr>
          <w:p w14:paraId="2A6DECC2" w14:textId="6A19E1A4" w:rsidR="00265076" w:rsidRDefault="00265076" w:rsidP="3DB80EBF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00265076" w:rsidRDefault="00265076" w:rsidP="3DB80EBF">
            <w:r>
              <w:t>Activity/ Help resource</w:t>
            </w:r>
          </w:p>
        </w:tc>
      </w:tr>
      <w:tr w:rsidR="00265076" w14:paraId="318FC994" w14:textId="77777777" w:rsidTr="00265076">
        <w:tc>
          <w:tcPr>
            <w:tcW w:w="1065" w:type="dxa"/>
          </w:tcPr>
          <w:p w14:paraId="2C8DA398" w14:textId="77777777" w:rsidR="00265076" w:rsidRDefault="00265076" w:rsidP="00F14CBD">
            <w:r>
              <w:t>Half Term 1</w:t>
            </w:r>
          </w:p>
          <w:p w14:paraId="66FD30F4" w14:textId="77777777" w:rsidR="00265076" w:rsidRDefault="00265076" w:rsidP="00F14CBD"/>
          <w:p w14:paraId="7CBB276D" w14:textId="79A61140" w:rsidR="00265076" w:rsidRDefault="00265076" w:rsidP="00F14CBD">
            <w:r>
              <w:t>Sept to Oct</w:t>
            </w:r>
          </w:p>
        </w:tc>
        <w:tc>
          <w:tcPr>
            <w:tcW w:w="4815" w:type="dxa"/>
          </w:tcPr>
          <w:p w14:paraId="2CCAFA28" w14:textId="77777777" w:rsidR="00265076" w:rsidRDefault="00265076" w:rsidP="00F14CBD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>CONTINUE TO FINISH IDENTITY COURSEWORK.</w:t>
            </w:r>
          </w:p>
          <w:p w14:paraId="00A18781" w14:textId="01EB9A57" w:rsidR="00265076" w:rsidRPr="00F14CBD" w:rsidRDefault="00265076" w:rsidP="00F14CBD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</w:rPr>
              <w:t>Developing AO3 - annotation of own work</w:t>
            </w:r>
          </w:p>
        </w:tc>
        <w:tc>
          <w:tcPr>
            <w:tcW w:w="2340" w:type="dxa"/>
          </w:tcPr>
          <w:p w14:paraId="5A2D8168" w14:textId="77777777" w:rsidR="00265076" w:rsidRDefault="00265076" w:rsidP="00F14CBD">
            <w:pPr>
              <w:rPr>
                <w:rFonts w:ascii="Calibri" w:eastAsia="Calibri" w:hAnsi="Calibri" w:cs="Calibri"/>
              </w:rPr>
            </w:pPr>
            <w:r w:rsidRPr="00F14CBD">
              <w:rPr>
                <w:rFonts w:ascii="Calibri" w:eastAsia="Calibri" w:hAnsi="Calibri" w:cs="Calibri"/>
              </w:rPr>
              <w:t>Meeting Individual targets written in your PowerPoint.</w:t>
            </w:r>
          </w:p>
          <w:p w14:paraId="4FD821A6" w14:textId="5FA50E96" w:rsidR="00265076" w:rsidRDefault="00265076" w:rsidP="00F14CBD">
            <w:pPr>
              <w:rPr>
                <w:rFonts w:ascii="Calibri" w:eastAsia="Calibri" w:hAnsi="Calibri" w:cs="Calibri"/>
              </w:rPr>
            </w:pPr>
          </w:p>
        </w:tc>
      </w:tr>
      <w:tr w:rsidR="00265076" w14:paraId="52E5AF44" w14:textId="77777777" w:rsidTr="00265076">
        <w:tc>
          <w:tcPr>
            <w:tcW w:w="1065" w:type="dxa"/>
          </w:tcPr>
          <w:p w14:paraId="3B8F6192" w14:textId="77777777" w:rsidR="00265076" w:rsidRDefault="00265076" w:rsidP="00CC0246">
            <w:r>
              <w:t>Half Term 2</w:t>
            </w:r>
          </w:p>
          <w:p w14:paraId="19DAB875" w14:textId="77777777" w:rsidR="00265076" w:rsidRDefault="00265076" w:rsidP="00CC0246"/>
          <w:p w14:paraId="117BD2BA" w14:textId="0BCF2C57" w:rsidR="00265076" w:rsidRDefault="00265076" w:rsidP="00CC0246">
            <w:r>
              <w:t>Oct to Xmas</w:t>
            </w:r>
          </w:p>
        </w:tc>
        <w:tc>
          <w:tcPr>
            <w:tcW w:w="4815" w:type="dxa"/>
          </w:tcPr>
          <w:p w14:paraId="1DA9EFDE" w14:textId="77777777" w:rsidR="00265076" w:rsidRDefault="00265076" w:rsidP="00CC0246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>CONTINUE TO FINISH IDENTITY COURSEWORK.</w:t>
            </w:r>
          </w:p>
          <w:p w14:paraId="5102657B" w14:textId="1B63D312" w:rsidR="00265076" w:rsidRPr="00F14CBD" w:rsidRDefault="00265076" w:rsidP="00CC0246">
            <w:p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</w:rPr>
              <w:t>Developing AO3 - annotation of own work</w:t>
            </w:r>
          </w:p>
        </w:tc>
        <w:tc>
          <w:tcPr>
            <w:tcW w:w="2340" w:type="dxa"/>
          </w:tcPr>
          <w:p w14:paraId="63FBEDFB" w14:textId="1D6A7567" w:rsidR="00265076" w:rsidRPr="00F14CBD" w:rsidRDefault="00265076" w:rsidP="00CC0246">
            <w:pPr>
              <w:rPr>
                <w:rFonts w:ascii="Calibri" w:eastAsia="Calibri" w:hAnsi="Calibri" w:cs="Calibri"/>
              </w:rPr>
            </w:pPr>
            <w:r w:rsidRPr="00F14CBD">
              <w:rPr>
                <w:rFonts w:ascii="Calibri" w:eastAsia="Calibri" w:hAnsi="Calibri" w:cs="Calibri"/>
              </w:rPr>
              <w:t>Meeting Individual targets written in your PowerPoint.</w:t>
            </w:r>
          </w:p>
        </w:tc>
      </w:tr>
      <w:tr w:rsidR="00265076" w14:paraId="5B4B8554" w14:textId="77777777" w:rsidTr="00265076">
        <w:tc>
          <w:tcPr>
            <w:tcW w:w="1065" w:type="dxa"/>
          </w:tcPr>
          <w:p w14:paraId="65A09388" w14:textId="77777777" w:rsidR="00265076" w:rsidRDefault="00265076" w:rsidP="00CC0246">
            <w:proofErr w:type="gramStart"/>
            <w:r>
              <w:t>ALL OF</w:t>
            </w:r>
            <w:proofErr w:type="gramEnd"/>
            <w:r>
              <w:t xml:space="preserve"> Half Term 3 &amp; 4</w:t>
            </w:r>
          </w:p>
          <w:p w14:paraId="66B788C1" w14:textId="5C48A684" w:rsidR="00265076" w:rsidRDefault="00265076" w:rsidP="00CC0246">
            <w:r>
              <w:t xml:space="preserve"> </w:t>
            </w:r>
          </w:p>
          <w:p w14:paraId="1BA814C2" w14:textId="33C9FB39" w:rsidR="00265076" w:rsidRDefault="00265076" w:rsidP="00CC0246">
            <w:r>
              <w:t>Jan to Easter</w:t>
            </w:r>
          </w:p>
        </w:tc>
        <w:tc>
          <w:tcPr>
            <w:tcW w:w="4815" w:type="dxa"/>
          </w:tcPr>
          <w:p w14:paraId="6909A3FE" w14:textId="77777777" w:rsidR="00265076" w:rsidRDefault="00265076" w:rsidP="00CC0246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EXTERNALLY SET EXAM MODULE. PAPERS RELEASED ON 5/1/23. </w:t>
            </w:r>
          </w:p>
          <w:p w14:paraId="6971039E" w14:textId="3603BCE4" w:rsidR="00265076" w:rsidRPr="00F14CBD" w:rsidRDefault="00265076" w:rsidP="00CC0246">
            <w:pPr>
              <w:rPr>
                <w:rFonts w:ascii="Calibri" w:eastAsia="Calibri" w:hAnsi="Calibri" w:cs="Calibri"/>
                <w:bCs/>
              </w:rPr>
            </w:pPr>
            <w:r w:rsidRPr="00F14CBD">
              <w:rPr>
                <w:rFonts w:ascii="Calibri" w:eastAsia="Calibri" w:hAnsi="Calibri" w:cs="Calibri"/>
                <w:bCs/>
              </w:rPr>
              <w:t xml:space="preserve">Individual targets discussed in lessons and actioned by pupils.  </w:t>
            </w:r>
          </w:p>
        </w:tc>
        <w:tc>
          <w:tcPr>
            <w:tcW w:w="2340" w:type="dxa"/>
          </w:tcPr>
          <w:p w14:paraId="2FA4AB47" w14:textId="0C808162" w:rsidR="00265076" w:rsidRDefault="00265076" w:rsidP="00CC024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This must be directed by the pupil to ensure AQA exam guidelines are met.</w:t>
            </w:r>
          </w:p>
        </w:tc>
      </w:tr>
    </w:tbl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1D243F"/>
    <w:rsid w:val="00265076"/>
    <w:rsid w:val="0028220B"/>
    <w:rsid w:val="00370C9D"/>
    <w:rsid w:val="005F35E4"/>
    <w:rsid w:val="00BA1291"/>
    <w:rsid w:val="00CB2869"/>
    <w:rsid w:val="00CC0246"/>
    <w:rsid w:val="00D5835F"/>
    <w:rsid w:val="00F05E24"/>
    <w:rsid w:val="00F14CBD"/>
    <w:rsid w:val="00F66AA9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</cp:revision>
  <dcterms:created xsi:type="dcterms:W3CDTF">2024-09-20T12:01:00Z</dcterms:created>
  <dcterms:modified xsi:type="dcterms:W3CDTF">2025-09-06T11:41:00Z</dcterms:modified>
</cp:coreProperties>
</file>